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DF" w:rsidRDefault="004808DF" w:rsidP="00C77896">
      <w:pPr>
        <w:ind w:left="5670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152213" w:rsidRDefault="00152213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BE6299" w:rsidRDefault="00152213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МЕТОДИЧЕСКИЕ РЕКОМЕНДАЦИИ</w:t>
      </w:r>
      <w:r w:rsidR="008B073B">
        <w:rPr>
          <w:rFonts w:ascii="Times New Roman" w:hAnsi="Times New Roman"/>
          <w:sz w:val="32"/>
          <w:szCs w:val="32"/>
        </w:rPr>
        <w:t xml:space="preserve"> </w:t>
      </w: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152213" w:rsidP="008B073B">
      <w:pPr>
        <w:tabs>
          <w:tab w:val="left" w:pos="2610"/>
        </w:tabs>
        <w:spacing w:after="0" w:line="360" w:lineRule="auto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32"/>
        </w:rPr>
        <w:t xml:space="preserve">К РЕАЛИЗАЦИИ </w:t>
      </w:r>
      <w:r w:rsidR="008B073B" w:rsidRPr="00892242">
        <w:rPr>
          <w:rFonts w:ascii="Times New Roman" w:hAnsi="Times New Roman"/>
          <w:sz w:val="32"/>
          <w:szCs w:val="24"/>
        </w:rPr>
        <w:t xml:space="preserve">ДОПОЛНИТЕЛЬНОЙ ОБЩЕОБРАЗОВАТЕЛЬНОЙ ПРОГРАММЫ ПО СОЦИАЛЬНО-КОММУНИКАТИВНОМУ И ПОЗНАВАТЕЛЬНОМУ РАЗВИТИЮ </w:t>
      </w:r>
      <w:r w:rsidR="008B073B" w:rsidRPr="008B073B">
        <w:rPr>
          <w:rFonts w:ascii="Times New Roman" w:hAnsi="Times New Roman"/>
          <w:sz w:val="32"/>
          <w:szCs w:val="24"/>
        </w:rPr>
        <w:t>«СОВРЕМЕННЫЕ ДЕТИ»</w:t>
      </w:r>
    </w:p>
    <w:p w:rsidR="008B073B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52213" w:rsidRDefault="00152213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МОДУЛ</w:t>
      </w:r>
      <w:r w:rsidR="008B073B">
        <w:rPr>
          <w:rFonts w:ascii="Times New Roman" w:hAnsi="Times New Roman"/>
          <w:sz w:val="32"/>
          <w:szCs w:val="32"/>
        </w:rPr>
        <w:t>Ь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8B073B" w:rsidRPr="00F504DE" w:rsidRDefault="008B073B" w:rsidP="009347D5">
      <w:pPr>
        <w:tabs>
          <w:tab w:val="left" w:pos="261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B073B" w:rsidRDefault="00541FCE" w:rsidP="008B073B">
      <w:pPr>
        <w:tabs>
          <w:tab w:val="left" w:pos="2610"/>
        </w:tabs>
        <w:spacing w:after="0" w:line="360" w:lineRule="auto"/>
        <w:jc w:val="center"/>
        <w:rPr>
          <w:rFonts w:ascii="Times New Roman" w:hAnsi="Times New Roman" w:cs="Times New Roman"/>
          <w:color w:val="1F4E79" w:themeColor="accent1" w:themeShade="80"/>
          <w:sz w:val="32"/>
        </w:rPr>
      </w:pPr>
      <w:r>
        <w:rPr>
          <w:rFonts w:ascii="Times New Roman" w:hAnsi="Times New Roman" w:cs="Times New Roman"/>
          <w:color w:val="1F4E79" w:themeColor="accent1" w:themeShade="80"/>
          <w:sz w:val="32"/>
        </w:rPr>
        <w:t>«</w:t>
      </w:r>
      <w:r w:rsidR="00BE6299">
        <w:rPr>
          <w:rFonts w:ascii="Times New Roman" w:hAnsi="Times New Roman" w:cs="Times New Roman"/>
          <w:color w:val="1F4E79" w:themeColor="accent1" w:themeShade="80"/>
          <w:sz w:val="32"/>
        </w:rPr>
        <w:t>ИНФОРМАТИК</w:t>
      </w:r>
      <w:r w:rsidR="00152213">
        <w:rPr>
          <w:rFonts w:ascii="Times New Roman" w:hAnsi="Times New Roman" w:cs="Times New Roman"/>
          <w:color w:val="1F4E79" w:themeColor="accent1" w:themeShade="80"/>
          <w:sz w:val="32"/>
        </w:rPr>
        <w:t>А ДЕТЯМ</w:t>
      </w:r>
      <w:r w:rsidR="00C77896" w:rsidRPr="007D7CE9">
        <w:rPr>
          <w:rFonts w:ascii="Times New Roman" w:hAnsi="Times New Roman" w:cs="Times New Roman"/>
          <w:color w:val="1F4E79" w:themeColor="accent1" w:themeShade="80"/>
          <w:sz w:val="32"/>
        </w:rPr>
        <w:t>»</w:t>
      </w:r>
      <w:r w:rsidR="008B073B">
        <w:rPr>
          <w:rFonts w:ascii="Times New Roman" w:hAnsi="Times New Roman" w:cs="Times New Roman"/>
          <w:color w:val="1F4E79" w:themeColor="accent1" w:themeShade="80"/>
          <w:sz w:val="32"/>
        </w:rPr>
        <w:t xml:space="preserve"> </w:t>
      </w:r>
    </w:p>
    <w:p w:rsidR="008B073B" w:rsidRDefault="008B073B" w:rsidP="008B073B">
      <w:pPr>
        <w:tabs>
          <w:tab w:val="left" w:pos="2610"/>
        </w:tabs>
        <w:spacing w:after="0" w:line="360" w:lineRule="auto"/>
        <w:jc w:val="center"/>
        <w:rPr>
          <w:rFonts w:ascii="Times New Roman" w:hAnsi="Times New Roman" w:cs="Times New Roman"/>
          <w:color w:val="1F4E79" w:themeColor="accent1" w:themeShade="80"/>
          <w:sz w:val="32"/>
        </w:rPr>
      </w:pPr>
    </w:p>
    <w:p w:rsidR="00C77896" w:rsidRPr="007D7CE9" w:rsidRDefault="00C77896" w:rsidP="00BC488D">
      <w:pPr>
        <w:tabs>
          <w:tab w:val="left" w:pos="2610"/>
        </w:tabs>
        <w:spacing w:after="0"/>
        <w:jc w:val="center"/>
        <w:rPr>
          <w:rFonts w:ascii="Times New Roman" w:hAnsi="Times New Roman" w:cs="Times New Roman"/>
          <w:color w:val="1F4E79" w:themeColor="accent1" w:themeShade="80"/>
          <w:sz w:val="32"/>
        </w:rPr>
      </w:pPr>
    </w:p>
    <w:p w:rsidR="000B07B9" w:rsidRPr="005F634B" w:rsidRDefault="000B07B9" w:rsidP="00BC488D">
      <w:pPr>
        <w:spacing w:after="0"/>
        <w:jc w:val="right"/>
        <w:rPr>
          <w:rFonts w:ascii="Times New Roman" w:hAnsi="Times New Roman" w:cs="Times New Roman"/>
        </w:rPr>
      </w:pPr>
    </w:p>
    <w:p w:rsidR="00541FCE" w:rsidRPr="005F634B" w:rsidRDefault="00541FCE" w:rsidP="000B07B9">
      <w:pPr>
        <w:jc w:val="right"/>
        <w:rPr>
          <w:rFonts w:ascii="Times New Roman" w:hAnsi="Times New Roman" w:cs="Times New Roman"/>
        </w:rPr>
      </w:pPr>
    </w:p>
    <w:p w:rsidR="000B07B9" w:rsidRPr="005F634B" w:rsidRDefault="000B07B9" w:rsidP="000B07B9">
      <w:pPr>
        <w:jc w:val="right"/>
        <w:rPr>
          <w:rFonts w:ascii="Times New Roman" w:hAnsi="Times New Roman" w:cs="Times New Roman"/>
        </w:rPr>
      </w:pPr>
    </w:p>
    <w:p w:rsidR="00E40D91" w:rsidRPr="005F634B" w:rsidRDefault="00E40D91" w:rsidP="00E40D91">
      <w:pPr>
        <w:jc w:val="right"/>
        <w:rPr>
          <w:rFonts w:ascii="Times New Roman" w:hAnsi="Times New Roman"/>
        </w:rPr>
      </w:pPr>
      <w:r w:rsidRPr="005F634B">
        <w:rPr>
          <w:rFonts w:ascii="Times New Roman" w:hAnsi="Times New Roman"/>
        </w:rPr>
        <w:t>Рассмотрен</w:t>
      </w:r>
      <w:r>
        <w:rPr>
          <w:rFonts w:ascii="Times New Roman" w:hAnsi="Times New Roman"/>
        </w:rPr>
        <w:t>ы</w:t>
      </w:r>
      <w:r w:rsidRPr="005F634B">
        <w:rPr>
          <w:rFonts w:ascii="Times New Roman" w:hAnsi="Times New Roman"/>
        </w:rPr>
        <w:t xml:space="preserve"> на заседании кафедры</w:t>
      </w:r>
      <w:r>
        <w:rPr>
          <w:rFonts w:ascii="Times New Roman" w:hAnsi="Times New Roman"/>
        </w:rPr>
        <w:t xml:space="preserve"> ДиНОО</w:t>
      </w:r>
      <w:r w:rsidRPr="005F634B">
        <w:rPr>
          <w:rFonts w:ascii="Times New Roman" w:hAnsi="Times New Roman"/>
        </w:rPr>
        <w:t xml:space="preserve"> </w:t>
      </w:r>
    </w:p>
    <w:p w:rsidR="00E40D91" w:rsidRPr="005F634B" w:rsidRDefault="00E40D91" w:rsidP="00E40D91">
      <w:pPr>
        <w:jc w:val="right"/>
        <w:rPr>
          <w:rFonts w:ascii="Times New Roman" w:hAnsi="Times New Roman"/>
          <w:color w:val="000000"/>
        </w:rPr>
      </w:pPr>
      <w:r w:rsidRPr="005F634B">
        <w:rPr>
          <w:rFonts w:ascii="Times New Roman" w:hAnsi="Times New Roman"/>
        </w:rPr>
        <w:t>протокол № __ от «__» ______________</w:t>
      </w:r>
      <w:r>
        <w:rPr>
          <w:rFonts w:ascii="Times New Roman" w:hAnsi="Times New Roman"/>
        </w:rPr>
        <w:t>2021</w:t>
      </w:r>
    </w:p>
    <w:p w:rsidR="00E40D91" w:rsidRPr="00330AA0" w:rsidRDefault="00E40D91" w:rsidP="00E40D91">
      <w:pPr>
        <w:jc w:val="right"/>
        <w:rPr>
          <w:rFonts w:ascii="Times New Roman" w:hAnsi="Times New Roman"/>
          <w:color w:val="000000"/>
        </w:rPr>
      </w:pPr>
      <w:r w:rsidRPr="005F634B">
        <w:rPr>
          <w:rFonts w:ascii="Times New Roman" w:hAnsi="Times New Roman"/>
          <w:color w:val="000000"/>
        </w:rPr>
        <w:t xml:space="preserve">Заведующий кафедрой </w:t>
      </w:r>
      <w:r>
        <w:rPr>
          <w:rFonts w:ascii="Times New Roman" w:hAnsi="Times New Roman"/>
          <w:color w:val="000000"/>
        </w:rPr>
        <w:t>______М.В. Филатова</w:t>
      </w:r>
    </w:p>
    <w:p w:rsidR="009425DE" w:rsidRPr="00051273" w:rsidRDefault="009425DE" w:rsidP="00942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051273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bookmarkStart w:id="1" w:name="_ХАРАКТЕРИСТИКА_ПРОГРАММЫ_1"/>
    <w:bookmarkEnd w:id="1"/>
    <w:p w:rsidR="009B0386" w:rsidRPr="00F911B1" w:rsidRDefault="000604D5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  <w:rFonts w:eastAsia="Calibri"/>
          <w:bCs/>
          <w:lang w:eastAsia="ru-RU"/>
        </w:rPr>
      </w:pPr>
      <w:r w:rsidRPr="00F911B1">
        <w:rPr>
          <w:rStyle w:val="a9"/>
          <w:rFonts w:eastAsia="Calibri"/>
          <w:bCs/>
          <w:lang w:eastAsia="ru-RU"/>
        </w:rPr>
        <w:fldChar w:fldCharType="begin"/>
      </w:r>
      <w:r w:rsidR="009B0386" w:rsidRPr="00F911B1">
        <w:rPr>
          <w:rStyle w:val="a9"/>
          <w:rFonts w:eastAsia="Calibri"/>
          <w:bCs/>
          <w:lang w:eastAsia="ru-RU"/>
        </w:rPr>
        <w:instrText xml:space="preserve"> HYPERLINK  \l "_ХАРАКТЕРИСТИКА_ПРОГРАММЫ" </w:instrText>
      </w:r>
      <w:r w:rsidRPr="00F911B1">
        <w:rPr>
          <w:rStyle w:val="a9"/>
          <w:rFonts w:eastAsia="Calibri"/>
          <w:bCs/>
          <w:lang w:eastAsia="ru-RU"/>
        </w:rPr>
        <w:fldChar w:fldCharType="separate"/>
      </w:r>
      <w:r w:rsidR="00CB0394">
        <w:rPr>
          <w:rStyle w:val="a9"/>
          <w:rFonts w:eastAsia="Calibri"/>
          <w:bCs/>
          <w:lang w:eastAsia="ru-RU"/>
        </w:rPr>
        <w:t>ЦЕЛЕВОЙ</w:t>
      </w:r>
      <w:r w:rsidRPr="00F911B1">
        <w:rPr>
          <w:rStyle w:val="a9"/>
          <w:rFonts w:eastAsia="Calibri"/>
          <w:bCs/>
          <w:lang w:eastAsia="ru-RU"/>
        </w:rPr>
        <w:fldChar w:fldCharType="end"/>
      </w:r>
      <w:r w:rsidR="00CB0394">
        <w:rPr>
          <w:rStyle w:val="a9"/>
          <w:rFonts w:eastAsia="Calibri"/>
          <w:bCs/>
          <w:lang w:eastAsia="ru-RU"/>
        </w:rPr>
        <w:t xml:space="preserve"> РАЗДЕЛ</w:t>
      </w:r>
    </w:p>
    <w:p w:rsidR="009B0386" w:rsidRPr="00793CAB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  <w:rFonts w:eastAsia="Calibri"/>
        </w:rPr>
      </w:pPr>
      <w:bookmarkStart w:id="2" w:name="_Цель_и_задачи"/>
      <w:bookmarkEnd w:id="2"/>
      <w:r>
        <w:t xml:space="preserve"> </w:t>
      </w:r>
      <w:hyperlink w:anchor="_Пояснительная_записка_1" w:history="1">
        <w:r w:rsidR="009B0386" w:rsidRPr="00793CAB">
          <w:rPr>
            <w:rStyle w:val="a9"/>
            <w:rFonts w:eastAsia="Calibri"/>
          </w:rPr>
          <w:t>Пояснительная записка</w:t>
        </w:r>
      </w:hyperlink>
      <w:r w:rsidR="009B0386" w:rsidRPr="00793CAB">
        <w:rPr>
          <w:rStyle w:val="a9"/>
          <w:rFonts w:eastAsia="Calibri"/>
        </w:rPr>
        <w:t xml:space="preserve"> </w:t>
      </w:r>
    </w:p>
    <w:p w:rsidR="00BB15F7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  <w:rFonts w:eastAsia="Calibri"/>
        </w:rPr>
      </w:pPr>
      <w:bookmarkStart w:id="3" w:name="_Компетенции_слушателя__формируемые_1"/>
      <w:bookmarkEnd w:id="3"/>
      <w:r>
        <w:rPr>
          <w:rStyle w:val="a9"/>
          <w:rFonts w:eastAsia="Calibri"/>
        </w:rPr>
        <w:t xml:space="preserve"> </w:t>
      </w:r>
      <w:r w:rsidR="00CB0394" w:rsidRPr="008B073B">
        <w:rPr>
          <w:rStyle w:val="a9"/>
          <w:rFonts w:eastAsia="Calibri"/>
        </w:rPr>
        <w:t>Цель</w:t>
      </w:r>
      <w:r w:rsidR="00CC1244" w:rsidRPr="008B073B">
        <w:rPr>
          <w:rStyle w:val="a9"/>
          <w:rFonts w:eastAsia="Calibri"/>
        </w:rPr>
        <w:t xml:space="preserve"> и задачи реализации </w:t>
      </w:r>
      <w:r w:rsidR="008B073B" w:rsidRPr="008B073B">
        <w:rPr>
          <w:rStyle w:val="a9"/>
          <w:rFonts w:eastAsia="Calibri"/>
        </w:rPr>
        <w:t>модуля</w:t>
      </w:r>
    </w:p>
    <w:p w:rsidR="00BB15F7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  <w:rFonts w:eastAsia="Calibri"/>
        </w:rPr>
      </w:pPr>
      <w:r>
        <w:rPr>
          <w:rStyle w:val="a9"/>
          <w:rFonts w:eastAsia="Calibri"/>
        </w:rPr>
        <w:t xml:space="preserve"> </w:t>
      </w:r>
      <w:r w:rsidR="00BB15F7" w:rsidRPr="00CC1244">
        <w:rPr>
          <w:rStyle w:val="a9"/>
          <w:rFonts w:eastAsia="Calibri"/>
        </w:rPr>
        <w:t xml:space="preserve">Принципы и подходы к формированию </w:t>
      </w:r>
      <w:r w:rsidR="008B073B">
        <w:rPr>
          <w:rStyle w:val="a9"/>
          <w:rFonts w:eastAsia="Calibri"/>
        </w:rPr>
        <w:t>модуля</w:t>
      </w:r>
    </w:p>
    <w:p w:rsidR="00BB15F7" w:rsidRPr="00CC1244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</w:rPr>
      </w:pPr>
      <w:r>
        <w:rPr>
          <w:rStyle w:val="a9"/>
          <w:rFonts w:eastAsia="Calibri"/>
        </w:rPr>
        <w:t xml:space="preserve"> </w:t>
      </w:r>
      <w:r w:rsidR="00BB15F7" w:rsidRPr="00CC1244">
        <w:rPr>
          <w:rStyle w:val="a9"/>
          <w:rFonts w:eastAsia="Calibri"/>
        </w:rPr>
        <w:t>Характеристики особенностей детей старшего дошкольного возраста, значимые для реализации программы</w:t>
      </w:r>
    </w:p>
    <w:p w:rsidR="009B0386" w:rsidRPr="00BA47B6" w:rsidRDefault="002006BF" w:rsidP="0087148B">
      <w:pPr>
        <w:pStyle w:val="2"/>
        <w:numPr>
          <w:ilvl w:val="0"/>
          <w:numId w:val="11"/>
        </w:numPr>
        <w:spacing w:before="0" w:after="0" w:line="360" w:lineRule="auto"/>
        <w:ind w:left="284"/>
        <w:rPr>
          <w:rStyle w:val="a9"/>
        </w:rPr>
      </w:pPr>
      <w:bookmarkStart w:id="4" w:name="_Планируемые_результаты_обучения_1"/>
      <w:bookmarkStart w:id="5" w:name="_Планируемые_результаты_обучения"/>
      <w:bookmarkEnd w:id="4"/>
      <w:bookmarkEnd w:id="5"/>
      <w:r>
        <w:rPr>
          <w:rStyle w:val="a9"/>
          <w:rFonts w:eastAsia="Calibri"/>
        </w:rPr>
        <w:t xml:space="preserve"> </w:t>
      </w:r>
      <w:hyperlink w:anchor="_Планируемые_результаты_обучения_2" w:history="1">
        <w:r w:rsidR="009B0386" w:rsidRPr="00793CAB">
          <w:rPr>
            <w:rStyle w:val="a9"/>
            <w:rFonts w:eastAsia="Calibri"/>
          </w:rPr>
          <w:t>Планируемые результаты о</w:t>
        </w:r>
        <w:r w:rsidR="00CB0394">
          <w:rPr>
            <w:rStyle w:val="a9"/>
            <w:rFonts w:eastAsia="Calibri"/>
          </w:rPr>
          <w:t>своения</w:t>
        </w:r>
      </w:hyperlink>
      <w:r w:rsidR="00CB0394">
        <w:rPr>
          <w:rStyle w:val="a9"/>
          <w:rFonts w:eastAsia="Calibri"/>
        </w:rPr>
        <w:t xml:space="preserve"> </w:t>
      </w:r>
      <w:r w:rsidR="008B073B">
        <w:rPr>
          <w:rStyle w:val="a9"/>
          <w:rFonts w:eastAsia="Calibri"/>
        </w:rPr>
        <w:t>модуля</w:t>
      </w:r>
    </w:p>
    <w:p w:rsidR="009B0386" w:rsidRPr="00BA47B6" w:rsidRDefault="009B0386" w:rsidP="006E7CEA">
      <w:pPr>
        <w:pStyle w:val="1"/>
        <w:spacing w:before="0" w:after="0" w:line="360" w:lineRule="auto"/>
        <w:jc w:val="both"/>
        <w:rPr>
          <w:rStyle w:val="a9"/>
        </w:rPr>
      </w:pPr>
    </w:p>
    <w:p w:rsidR="009B0386" w:rsidRPr="00BA47B6" w:rsidRDefault="00CB0394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</w:rPr>
      </w:pPr>
      <w:bookmarkStart w:id="6" w:name="_2__СТРУКТУРА_И"/>
      <w:bookmarkEnd w:id="6"/>
      <w:r>
        <w:rPr>
          <w:rStyle w:val="a9"/>
          <w:rFonts w:eastAsia="Calibri"/>
          <w:bCs/>
          <w:lang w:eastAsia="ru-RU"/>
        </w:rPr>
        <w:t>СОДЕРЖАТЕЛЬНЫЙ РАЗДЕЛ</w:t>
      </w:r>
    </w:p>
    <w:p w:rsidR="006E7CEA" w:rsidRPr="006E7CEA" w:rsidRDefault="002006BF" w:rsidP="0087148B">
      <w:pPr>
        <w:pStyle w:val="ae"/>
        <w:numPr>
          <w:ilvl w:val="0"/>
          <w:numId w:val="12"/>
        </w:numPr>
        <w:spacing w:line="360" w:lineRule="auto"/>
        <w:ind w:left="426"/>
        <w:rPr>
          <w:rStyle w:val="a9"/>
        </w:rPr>
      </w:pPr>
      <w:bookmarkStart w:id="7" w:name="_2_1___Учебный"/>
      <w:bookmarkEnd w:id="7"/>
      <w:r>
        <w:rPr>
          <w:rStyle w:val="a9"/>
          <w:rFonts w:eastAsia="Calibri"/>
        </w:rPr>
        <w:t xml:space="preserve"> </w:t>
      </w:r>
      <w:r w:rsidR="00CC1244" w:rsidRPr="00CC1244">
        <w:rPr>
          <w:rStyle w:val="a9"/>
          <w:rFonts w:eastAsia="Calibri"/>
        </w:rPr>
        <w:t>Содержан</w:t>
      </w:r>
      <w:r w:rsidR="005571DB">
        <w:rPr>
          <w:rStyle w:val="a9"/>
          <w:rFonts w:eastAsia="Calibri"/>
        </w:rPr>
        <w:t>ие образовательной деятельности</w:t>
      </w:r>
    </w:p>
    <w:p w:rsidR="009B0386" w:rsidRPr="006E7CEA" w:rsidRDefault="00DD5814" w:rsidP="0087148B">
      <w:pPr>
        <w:pStyle w:val="ae"/>
        <w:numPr>
          <w:ilvl w:val="0"/>
          <w:numId w:val="12"/>
        </w:numPr>
        <w:spacing w:line="360" w:lineRule="auto"/>
        <w:ind w:left="426"/>
        <w:rPr>
          <w:color w:val="0000FF"/>
          <w:u w:val="single"/>
        </w:rPr>
      </w:pPr>
      <w:hyperlink w:anchor="_Учебно-тематический_план" w:history="1">
        <w:r w:rsidR="00A802BB">
          <w:rPr>
            <w:rStyle w:val="a9"/>
          </w:rPr>
          <w:t xml:space="preserve">Формы, способы, методы и средства реализации </w:t>
        </w:r>
        <w:r w:rsidR="008B073B">
          <w:rPr>
            <w:rStyle w:val="a9"/>
          </w:rPr>
          <w:t>модуля</w:t>
        </w:r>
        <w:r w:rsidR="00A802BB">
          <w:rPr>
            <w:rStyle w:val="a9"/>
          </w:rPr>
          <w:t xml:space="preserve"> </w:t>
        </w:r>
      </w:hyperlink>
    </w:p>
    <w:p w:rsidR="006E7CEA" w:rsidRPr="00BA47B6" w:rsidRDefault="002006BF" w:rsidP="0087148B">
      <w:pPr>
        <w:pStyle w:val="ae"/>
        <w:numPr>
          <w:ilvl w:val="0"/>
          <w:numId w:val="12"/>
        </w:numPr>
        <w:spacing w:line="360" w:lineRule="auto"/>
        <w:ind w:left="426"/>
        <w:rPr>
          <w:rStyle w:val="a9"/>
        </w:rPr>
      </w:pPr>
      <w:r>
        <w:rPr>
          <w:rStyle w:val="a9"/>
        </w:rPr>
        <w:t xml:space="preserve"> </w:t>
      </w:r>
      <w:r w:rsidR="006E7CEA" w:rsidRPr="006E7CEA">
        <w:rPr>
          <w:rStyle w:val="a9"/>
        </w:rPr>
        <w:t xml:space="preserve">Взаимодействие педагогического коллектива с семьями воспитанников в процессе реализации </w:t>
      </w:r>
      <w:r w:rsidR="008B073B">
        <w:rPr>
          <w:rStyle w:val="a9"/>
        </w:rPr>
        <w:t>модуля</w:t>
      </w:r>
    </w:p>
    <w:p w:rsidR="009B0386" w:rsidRPr="006E7CEA" w:rsidRDefault="009B0386" w:rsidP="006E7CEA">
      <w:pPr>
        <w:pStyle w:val="1"/>
        <w:spacing w:before="0" w:after="0" w:line="360" w:lineRule="auto"/>
        <w:jc w:val="both"/>
        <w:rPr>
          <w:rStyle w:val="a9"/>
          <w:b w:val="0"/>
          <w:kern w:val="0"/>
          <w:lang w:eastAsia="ru-RU"/>
        </w:rPr>
      </w:pPr>
      <w:bookmarkStart w:id="8" w:name="_2_3___Содержание"/>
      <w:bookmarkEnd w:id="8"/>
    </w:p>
    <w:bookmarkStart w:id="9" w:name="_3__ОРГАНИЗАЦИОННО_ПЕДАГОГИЧЕСКИЕ_УС"/>
    <w:bookmarkEnd w:id="9"/>
    <w:p w:rsidR="009B0386" w:rsidRPr="00F911B1" w:rsidRDefault="000604D5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  <w:rFonts w:eastAsia="Calibri"/>
          <w:bCs/>
          <w:lang w:eastAsia="ru-RU"/>
        </w:rPr>
      </w:pPr>
      <w:r w:rsidRPr="00F911B1">
        <w:rPr>
          <w:rStyle w:val="a9"/>
          <w:rFonts w:eastAsia="Calibri"/>
          <w:bCs/>
          <w:lang w:eastAsia="ru-RU"/>
        </w:rPr>
        <w:fldChar w:fldCharType="begin"/>
      </w:r>
      <w:r w:rsidR="009B0386" w:rsidRPr="00F911B1">
        <w:rPr>
          <w:rStyle w:val="a9"/>
          <w:rFonts w:eastAsia="Calibri"/>
          <w:bCs/>
          <w:lang w:eastAsia="ru-RU"/>
        </w:rPr>
        <w:instrText xml:space="preserve"> HYPERLINK  \l "_ОРГАНИЗАЦИОННО-ПЕДАГОГИЧЕСКИЕ_УСЛОВ" </w:instrText>
      </w:r>
      <w:r w:rsidRPr="00F911B1">
        <w:rPr>
          <w:rStyle w:val="a9"/>
          <w:rFonts w:eastAsia="Calibri"/>
          <w:bCs/>
          <w:lang w:eastAsia="ru-RU"/>
        </w:rPr>
        <w:fldChar w:fldCharType="separate"/>
      </w:r>
      <w:r w:rsidR="009B0386" w:rsidRPr="00F911B1">
        <w:rPr>
          <w:rStyle w:val="a9"/>
          <w:rFonts w:eastAsia="Calibri"/>
          <w:bCs/>
          <w:lang w:eastAsia="ru-RU"/>
        </w:rPr>
        <w:t>ОРГАНИЗАЦИОНН</w:t>
      </w:r>
      <w:r w:rsidR="00CB0394">
        <w:rPr>
          <w:rStyle w:val="a9"/>
          <w:rFonts w:eastAsia="Calibri"/>
          <w:bCs/>
          <w:lang w:eastAsia="ru-RU"/>
        </w:rPr>
        <w:t>ЫЙ</w:t>
      </w:r>
      <w:r w:rsidRPr="00F911B1">
        <w:rPr>
          <w:rStyle w:val="a9"/>
          <w:rFonts w:eastAsia="Calibri"/>
          <w:bCs/>
          <w:lang w:eastAsia="ru-RU"/>
        </w:rPr>
        <w:fldChar w:fldCharType="end"/>
      </w:r>
      <w:r w:rsidR="00CB0394">
        <w:rPr>
          <w:rStyle w:val="a9"/>
          <w:rFonts w:eastAsia="Calibri"/>
          <w:bCs/>
          <w:lang w:eastAsia="ru-RU"/>
        </w:rPr>
        <w:t xml:space="preserve"> РАЗДЕЛ</w:t>
      </w:r>
    </w:p>
    <w:p w:rsidR="006E7CEA" w:rsidRPr="006E7CEA" w:rsidRDefault="002006BF" w:rsidP="0087148B">
      <w:pPr>
        <w:pStyle w:val="2"/>
        <w:numPr>
          <w:ilvl w:val="0"/>
          <w:numId w:val="13"/>
        </w:numPr>
        <w:spacing w:before="0" w:after="0" w:line="360" w:lineRule="auto"/>
        <w:ind w:left="426"/>
        <w:rPr>
          <w:rStyle w:val="a9"/>
        </w:rPr>
      </w:pPr>
      <w:bookmarkStart w:id="10" w:name="_Организация_и_учебно_методическое_1"/>
      <w:bookmarkEnd w:id="10"/>
      <w:r>
        <w:rPr>
          <w:rStyle w:val="a9"/>
        </w:rPr>
        <w:t xml:space="preserve"> </w:t>
      </w:r>
      <w:r w:rsidR="006E7CEA" w:rsidRPr="006E7CEA">
        <w:rPr>
          <w:rStyle w:val="a9"/>
        </w:rPr>
        <w:t xml:space="preserve">Организация развивающей предметно-пространственной среды для реализации </w:t>
      </w:r>
      <w:r w:rsidR="008B073B">
        <w:rPr>
          <w:rStyle w:val="a9"/>
        </w:rPr>
        <w:t>модуля</w:t>
      </w:r>
    </w:p>
    <w:p w:rsidR="009B0386" w:rsidRPr="00BA47B6" w:rsidRDefault="002006BF" w:rsidP="0087148B">
      <w:pPr>
        <w:pStyle w:val="2"/>
        <w:numPr>
          <w:ilvl w:val="0"/>
          <w:numId w:val="13"/>
        </w:numPr>
        <w:spacing w:before="0" w:after="0" w:line="360" w:lineRule="auto"/>
        <w:ind w:left="426"/>
        <w:rPr>
          <w:rStyle w:val="a9"/>
        </w:rPr>
      </w:pPr>
      <w:r>
        <w:t xml:space="preserve"> </w:t>
      </w:r>
      <w:hyperlink w:anchor="_Организация_и_учебно-методическое" w:history="1">
        <w:r w:rsidR="004C60C3">
          <w:rPr>
            <w:rStyle w:val="a9"/>
          </w:rPr>
          <w:t xml:space="preserve">Материально-техническое обеспечение реализации </w:t>
        </w:r>
        <w:r w:rsidR="008B073B">
          <w:rPr>
            <w:rStyle w:val="a9"/>
          </w:rPr>
          <w:t>модуля</w:t>
        </w:r>
      </w:hyperlink>
      <w:r w:rsidR="009B0386" w:rsidRPr="00BA47B6">
        <w:rPr>
          <w:color w:val="0000FF"/>
        </w:rPr>
        <w:t xml:space="preserve"> </w:t>
      </w:r>
    </w:p>
    <w:p w:rsidR="009B0386" w:rsidRPr="00BA47B6" w:rsidRDefault="002006BF" w:rsidP="0087148B">
      <w:pPr>
        <w:pStyle w:val="2"/>
        <w:numPr>
          <w:ilvl w:val="0"/>
          <w:numId w:val="13"/>
        </w:numPr>
        <w:spacing w:before="0" w:after="0" w:line="360" w:lineRule="auto"/>
        <w:ind w:left="426"/>
        <w:rPr>
          <w:rStyle w:val="a9"/>
        </w:rPr>
      </w:pPr>
      <w:bookmarkStart w:id="11" w:name="_3_2__Учебно_методическое_и"/>
      <w:bookmarkStart w:id="12" w:name="_3_3__Материально_техническое_обеспе"/>
      <w:bookmarkEnd w:id="11"/>
      <w:bookmarkEnd w:id="12"/>
      <w:r>
        <w:rPr>
          <w:color w:val="0000FF"/>
        </w:rPr>
        <w:t xml:space="preserve"> </w:t>
      </w:r>
      <w:hyperlink w:anchor="_Материально-техническое_обеспечение" w:history="1">
        <w:r w:rsidR="004C60C3">
          <w:rPr>
            <w:rStyle w:val="a9"/>
          </w:rPr>
          <w:t>Обеспеченность методическими материалами и средствами обучения и воспитания</w:t>
        </w:r>
      </w:hyperlink>
      <w:r w:rsidR="009B0386" w:rsidRPr="00BA47B6">
        <w:rPr>
          <w:rStyle w:val="a9"/>
        </w:rPr>
        <w:t xml:space="preserve"> </w:t>
      </w:r>
    </w:p>
    <w:p w:rsidR="009B0386" w:rsidRPr="00BA47B6" w:rsidRDefault="009B0386" w:rsidP="006E7CEA">
      <w:pPr>
        <w:pStyle w:val="1"/>
        <w:spacing w:before="0" w:after="0" w:line="360" w:lineRule="auto"/>
        <w:jc w:val="both"/>
        <w:rPr>
          <w:rStyle w:val="a9"/>
        </w:rPr>
      </w:pPr>
      <w:bookmarkStart w:id="13" w:name="_9__Контроль_и"/>
      <w:bookmarkEnd w:id="13"/>
    </w:p>
    <w:bookmarkStart w:id="14" w:name="_4__ФОРМЫ_АТТЕСТАЦИИ"/>
    <w:bookmarkStart w:id="15" w:name="_5__РАЗРАБОТЧИК_И_"/>
    <w:bookmarkStart w:id="16" w:name="_РАЗРАБОТЧИК_И_"/>
    <w:bookmarkEnd w:id="14"/>
    <w:bookmarkEnd w:id="15"/>
    <w:bookmarkEnd w:id="16"/>
    <w:p w:rsidR="009B0386" w:rsidRDefault="000604D5" w:rsidP="00E415FB">
      <w:pPr>
        <w:pStyle w:val="1"/>
        <w:numPr>
          <w:ilvl w:val="0"/>
          <w:numId w:val="5"/>
        </w:numPr>
        <w:spacing w:before="0" w:after="0" w:line="360" w:lineRule="auto"/>
        <w:ind w:left="0" w:firstLine="0"/>
        <w:rPr>
          <w:rStyle w:val="a9"/>
          <w:rFonts w:eastAsia="Calibri"/>
          <w:bCs/>
          <w:lang w:eastAsia="ru-RU"/>
        </w:rPr>
      </w:pPr>
      <w:r w:rsidRPr="00F911B1">
        <w:rPr>
          <w:rStyle w:val="a9"/>
          <w:rFonts w:eastAsia="Calibri"/>
          <w:bCs/>
          <w:lang w:eastAsia="ru-RU"/>
        </w:rPr>
        <w:fldChar w:fldCharType="begin"/>
      </w:r>
      <w:r w:rsidR="009B0386" w:rsidRPr="00F911B1">
        <w:rPr>
          <w:rStyle w:val="a9"/>
          <w:rFonts w:eastAsia="Calibri"/>
          <w:bCs/>
          <w:lang w:eastAsia="ru-RU"/>
        </w:rPr>
        <w:instrText xml:space="preserve"> HYPERLINK  \l "_РАЗРАБОТЧИК(И)_1" </w:instrText>
      </w:r>
      <w:r w:rsidRPr="00F911B1">
        <w:rPr>
          <w:rStyle w:val="a9"/>
          <w:rFonts w:eastAsia="Calibri"/>
          <w:bCs/>
          <w:lang w:eastAsia="ru-RU"/>
        </w:rPr>
        <w:fldChar w:fldCharType="separate"/>
      </w:r>
      <w:r w:rsidR="009B0386" w:rsidRPr="00F911B1">
        <w:rPr>
          <w:rStyle w:val="a9"/>
          <w:rFonts w:eastAsia="Calibri"/>
          <w:bCs/>
          <w:lang w:eastAsia="ru-RU"/>
        </w:rPr>
        <w:t>РАЗРАБОТЧИК(И)</w:t>
      </w:r>
      <w:r w:rsidRPr="00F911B1">
        <w:rPr>
          <w:rStyle w:val="a9"/>
          <w:rFonts w:eastAsia="Calibri"/>
          <w:bCs/>
          <w:lang w:eastAsia="ru-RU"/>
        </w:rPr>
        <w:fldChar w:fldCharType="end"/>
      </w: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Default="008B073B" w:rsidP="008B073B">
      <w:pPr>
        <w:rPr>
          <w:lang w:eastAsia="ru-RU"/>
        </w:rPr>
      </w:pPr>
    </w:p>
    <w:p w:rsidR="008B073B" w:rsidRPr="008B073B" w:rsidRDefault="008B073B" w:rsidP="008B073B">
      <w:pPr>
        <w:rPr>
          <w:lang w:eastAsia="ru-RU"/>
        </w:rPr>
      </w:pPr>
    </w:p>
    <w:bookmarkStart w:id="17" w:name="_6__РЕЦЕНЗЕНТЫ"/>
    <w:bookmarkStart w:id="18" w:name="_ХАРАКТЕРИСТИКА_ПРОГРАММЫ"/>
    <w:bookmarkEnd w:id="17"/>
    <w:bookmarkEnd w:id="18"/>
    <w:p w:rsidR="009425DE" w:rsidRPr="007D7CE9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7D7CE9">
        <w:rPr>
          <w:rStyle w:val="a9"/>
        </w:rPr>
        <w:lastRenderedPageBreak/>
        <w:fldChar w:fldCharType="begin"/>
      </w:r>
      <w:r w:rsidR="009425DE" w:rsidRPr="007D7CE9">
        <w:rPr>
          <w:rStyle w:val="a9"/>
        </w:rPr>
        <w:instrText xml:space="preserve"> HYPERLINK  \l "_ХАРАКТЕРИСТИКА_ПРОГРАММЫ_1" </w:instrText>
      </w:r>
      <w:r w:rsidRPr="007D7CE9">
        <w:rPr>
          <w:rStyle w:val="a9"/>
        </w:rPr>
        <w:fldChar w:fldCharType="separate"/>
      </w:r>
      <w:r w:rsidR="004C60C3">
        <w:rPr>
          <w:rStyle w:val="a9"/>
        </w:rPr>
        <w:t>ЦЕЛЕВОЙ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РАЗДЕЛ</w:t>
      </w:r>
    </w:p>
    <w:p w:rsidR="009425DE" w:rsidRPr="007D7CE9" w:rsidRDefault="004C60C3" w:rsidP="00E415FB">
      <w:pPr>
        <w:pStyle w:val="2"/>
        <w:numPr>
          <w:ilvl w:val="0"/>
          <w:numId w:val="2"/>
        </w:numPr>
        <w:ind w:left="709" w:hanging="709"/>
        <w:jc w:val="center"/>
        <w:rPr>
          <w:rStyle w:val="a9"/>
        </w:rPr>
      </w:pPr>
      <w:bookmarkStart w:id="19" w:name="_Цель_и_задачи_1"/>
      <w:bookmarkEnd w:id="19"/>
      <w:r>
        <w:rPr>
          <w:rStyle w:val="a9"/>
        </w:rPr>
        <w:t>Пояснительная записка</w:t>
      </w:r>
    </w:p>
    <w:p w:rsidR="00E20B73" w:rsidRPr="00E20B73" w:rsidRDefault="008B073B" w:rsidP="00E20B7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Реализация модуля «Информатика детям» осуществляется в соответствии с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постановлени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РФ от 15 мая 2013 г. № 26 </w:t>
      </w:r>
      <w:hyperlink r:id="rId8" w:tgtFrame="_blank" w:history="1">
        <w:r w:rsidR="00E20B73" w:rsidRPr="00E20B73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«Об утверждении СанПиН 2.4.1.3049-13 </w:t>
        </w:r>
        <w:r w:rsidR="00E20B73">
          <w:rPr>
            <w:rFonts w:ascii="Times New Roman" w:hAnsi="Times New Roman" w:cs="Times New Roman"/>
            <w:sz w:val="24"/>
            <w:szCs w:val="24"/>
            <w:lang w:eastAsia="ru-RU"/>
          </w:rPr>
          <w:t>«</w:t>
        </w:r>
        <w:r w:rsidR="00E20B73" w:rsidRPr="00E20B73">
          <w:rPr>
            <w:rFonts w:ascii="Times New Roman" w:hAnsi="Times New Roman" w:cs="Times New Roman"/>
            <w:sz w:val="24"/>
            <w:szCs w:val="24"/>
            <w:lang w:eastAsia="ru-RU"/>
          </w:rPr>
          <w:t>Санитарно-эпидемиологические требования к устройству, содержанию и организации режима работы дошкольных образовательных организаций</w:t>
        </w:r>
        <w:r w:rsidR="00E20B73">
          <w:rPr>
            <w:rFonts w:ascii="Times New Roman" w:hAnsi="Times New Roman" w:cs="Times New Roman"/>
            <w:sz w:val="24"/>
            <w:szCs w:val="24"/>
            <w:lang w:eastAsia="ru-RU"/>
          </w:rPr>
          <w:t>»</w:t>
        </w:r>
      </w:hyperlink>
      <w:r w:rsidR="00E20B73" w:rsidRPr="00E20B7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20B7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постановления Главного государственного санитарного врача РФ от </w:t>
      </w:r>
      <w:r w:rsidR="00F67878">
        <w:rPr>
          <w:rFonts w:ascii="Times New Roman" w:hAnsi="Times New Roman" w:cs="Times New Roman"/>
          <w:sz w:val="24"/>
          <w:szCs w:val="24"/>
        </w:rPr>
        <w:t>28 января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20</w:t>
      </w:r>
      <w:r w:rsidR="00F67878">
        <w:rPr>
          <w:rFonts w:ascii="Times New Roman" w:hAnsi="Times New Roman" w:cs="Times New Roman"/>
          <w:sz w:val="24"/>
          <w:szCs w:val="24"/>
        </w:rPr>
        <w:t>21</w:t>
      </w:r>
      <w:r w:rsidR="00E20B73" w:rsidRPr="00E20B73">
        <w:rPr>
          <w:rFonts w:ascii="Times New Roman" w:hAnsi="Times New Roman" w:cs="Times New Roman"/>
          <w:sz w:val="24"/>
          <w:szCs w:val="24"/>
        </w:rPr>
        <w:t xml:space="preserve"> г. № 2</w:t>
      </w:r>
      <w:r w:rsidR="00F67878">
        <w:rPr>
          <w:rFonts w:ascii="Times New Roman" w:hAnsi="Times New Roman" w:cs="Times New Roman"/>
          <w:sz w:val="24"/>
          <w:szCs w:val="24"/>
        </w:rPr>
        <w:t xml:space="preserve"> «Об утверждении санитарных правил и норм СанПиН 1.2.3685-21 «Гигиенические нормативы и требования к обеспечению безопасности и/или безвредности для человека факторов среды обитания», письмом министерства образования Тульской области от 23.04.2021 № 16-10/4488 </w:t>
      </w:r>
      <w:r w:rsidR="00F67878" w:rsidRPr="00CC1244">
        <w:rPr>
          <w:rFonts w:ascii="Times New Roman" w:hAnsi="Times New Roman" w:cs="Times New Roman"/>
          <w:sz w:val="24"/>
          <w:szCs w:val="24"/>
        </w:rPr>
        <w:t>«О реализации проекта «Современные дети».</w:t>
      </w:r>
    </w:p>
    <w:p w:rsidR="0090002B" w:rsidRPr="00190E9F" w:rsidRDefault="00E20B73" w:rsidP="00407BF5">
      <w:pPr>
        <w:pStyle w:val="af3"/>
        <w:spacing w:before="0" w:beforeAutospacing="0" w:after="0" w:afterAutospacing="0"/>
        <w:ind w:firstLine="709"/>
        <w:jc w:val="both"/>
        <w:textAlignment w:val="baseline"/>
        <w:rPr>
          <w:lang w:val="ru-RU"/>
        </w:rPr>
      </w:pPr>
      <w:r w:rsidRPr="008374A3">
        <w:rPr>
          <w:color w:val="auto"/>
          <w:lang w:val="ru-RU" w:eastAsia="ru-RU"/>
        </w:rPr>
        <w:t xml:space="preserve"> </w:t>
      </w:r>
      <w:r w:rsidR="00F67878" w:rsidRPr="008374A3">
        <w:rPr>
          <w:color w:val="auto"/>
          <w:lang w:val="ru-RU"/>
        </w:rPr>
        <w:t xml:space="preserve">Актуальность </w:t>
      </w:r>
      <w:r w:rsidR="008B073B">
        <w:rPr>
          <w:color w:val="auto"/>
          <w:lang w:val="ru-RU"/>
        </w:rPr>
        <w:t>реализации модуля «Информатика детям»</w:t>
      </w:r>
      <w:r w:rsidR="00F67878" w:rsidRPr="008374A3">
        <w:rPr>
          <w:color w:val="auto"/>
          <w:lang w:val="ru-RU"/>
        </w:rPr>
        <w:t xml:space="preserve"> основана на современной ситуации </w:t>
      </w:r>
      <w:r w:rsidR="00190E9F" w:rsidRPr="008374A3">
        <w:rPr>
          <w:color w:val="auto"/>
          <w:lang w:val="ru-RU"/>
        </w:rPr>
        <w:t xml:space="preserve">развития общества, цифровизация проникла практически во все сферы жизни и деятельности современного человека. Причина тому – повышение роли информации, превращение ее в одну из важнейших движущих сил всей производственной и общественной жизни. </w:t>
      </w:r>
      <w:r w:rsidR="00190E9F" w:rsidRPr="00190E9F">
        <w:rPr>
          <w:color w:val="auto"/>
          <w:lang w:val="ru-RU" w:eastAsia="ru-RU"/>
        </w:rPr>
        <w:t>Для современного человека очень важно уметь пользоваться цифровыми технологиями. Это дает невероятные возможности для хранения, передачи и поиска информации. Вся информация преобразована в двоичный код 0-1, что и дало миру название «цифровой». Многие считают, что цифровая революция изменила общество гораздо больше, чем техническая. Мы как раз находимся в ее эпицентре.</w:t>
      </w:r>
      <w:r w:rsidR="00190E9F">
        <w:rPr>
          <w:color w:val="auto"/>
          <w:lang w:val="ru-RU" w:eastAsia="ru-RU"/>
        </w:rPr>
        <w:t xml:space="preserve"> </w:t>
      </w:r>
      <w:r w:rsidR="00190E9F" w:rsidRPr="00190E9F">
        <w:rPr>
          <w:color w:val="auto"/>
          <w:lang w:val="ru-RU" w:eastAsia="ru-RU"/>
        </w:rPr>
        <w:t>Цифровые устройства оказались также и в руках наших детей, дав им возможность иметь доступ к любой информации,</w:t>
      </w:r>
      <w:r w:rsidR="00190E9F" w:rsidRPr="00190E9F">
        <w:rPr>
          <w:color w:val="auto"/>
          <w:lang w:eastAsia="ru-RU"/>
        </w:rPr>
        <w:t> </w:t>
      </w:r>
      <w:r w:rsidR="00190E9F" w:rsidRPr="00190E9F">
        <w:rPr>
          <w:color w:val="auto"/>
          <w:lang w:val="ru-RU" w:eastAsia="ru-RU"/>
        </w:rPr>
        <w:t>пробовать множество сетевых развлечений и круглосуточно общаться друг с другом.</w:t>
      </w:r>
      <w:r w:rsidR="00190E9F">
        <w:rPr>
          <w:color w:val="auto"/>
          <w:lang w:val="ru-RU" w:eastAsia="ru-RU"/>
        </w:rPr>
        <w:t xml:space="preserve"> </w:t>
      </w:r>
      <w:r w:rsidR="0090002B" w:rsidRPr="00190E9F">
        <w:rPr>
          <w:bCs/>
          <w:lang w:val="ru-RU"/>
        </w:rPr>
        <w:t xml:space="preserve">Не утонуть в этом информационном море, а, точно ориентируясь, решать практические задачи </w:t>
      </w:r>
      <w:r w:rsidR="00190E9F">
        <w:rPr>
          <w:bCs/>
          <w:lang w:val="ru-RU"/>
        </w:rPr>
        <w:t>ребенку может</w:t>
      </w:r>
      <w:r w:rsidR="0090002B" w:rsidRPr="00190E9F">
        <w:rPr>
          <w:bCs/>
          <w:lang w:val="ru-RU"/>
        </w:rPr>
        <w:t xml:space="preserve"> помо</w:t>
      </w:r>
      <w:r w:rsidR="00190E9F">
        <w:rPr>
          <w:bCs/>
          <w:lang w:val="ru-RU"/>
        </w:rPr>
        <w:t>чь</w:t>
      </w:r>
      <w:r w:rsidR="0090002B" w:rsidRPr="00190E9F">
        <w:rPr>
          <w:bCs/>
          <w:lang w:val="ru-RU"/>
        </w:rPr>
        <w:t xml:space="preserve"> знание основ информатики. </w:t>
      </w:r>
    </w:p>
    <w:p w:rsidR="0090002B" w:rsidRPr="003B4E48" w:rsidRDefault="0090002B" w:rsidP="00407BF5">
      <w:pPr>
        <w:shd w:val="clear" w:color="auto" w:fill="FFFFFF"/>
        <w:spacing w:after="0" w:line="240" w:lineRule="auto"/>
        <w:ind w:right="2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4E48">
        <w:rPr>
          <w:rFonts w:ascii="Times New Roman" w:hAnsi="Times New Roman" w:cs="Times New Roman"/>
          <w:bCs/>
          <w:color w:val="000000"/>
          <w:sz w:val="24"/>
          <w:szCs w:val="24"/>
        </w:rPr>
        <w:t>У истоков информатизации дошкольного образования стояли ученые и специалисты НИИ дошкольного воспитания АПН СССР (ныне центр «Дошкольное детство» им. А.В.</w:t>
      </w:r>
      <w:r w:rsidR="00E061F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B4E48">
        <w:rPr>
          <w:rFonts w:ascii="Times New Roman" w:hAnsi="Times New Roman" w:cs="Times New Roman"/>
          <w:bCs/>
          <w:color w:val="000000"/>
          <w:sz w:val="24"/>
          <w:szCs w:val="24"/>
        </w:rPr>
        <w:t>Запорожца), ЦНИИ «Электроника», ВНИИ технической эстетики, МГУ им. Ломоносова, НИИ общей и педагогической психологии АПН СССР (ныне Психологический институт РАО) и других организаций, объединившихся позднее в 1990 г. В независимую Ассоциацию «Компьютер и детство». Первоначальный этап исследований был связан с разработкой подходов к пониманию места компьютера в ряду других развивающих средств дошкольной дидактики.</w:t>
      </w:r>
    </w:p>
    <w:p w:rsidR="0090002B" w:rsidRPr="0090002B" w:rsidRDefault="0090002B" w:rsidP="00407BF5">
      <w:pPr>
        <w:shd w:val="clear" w:color="auto" w:fill="FFFFFF"/>
        <w:spacing w:after="0" w:line="240" w:lineRule="auto"/>
        <w:ind w:right="23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4E48">
        <w:rPr>
          <w:rFonts w:ascii="Times New Roman" w:hAnsi="Times New Roman" w:cs="Times New Roman"/>
          <w:bCs/>
          <w:color w:val="000000"/>
          <w:sz w:val="24"/>
          <w:szCs w:val="24"/>
        </w:rPr>
        <w:t>В результате критического анализа отечественного и зарубежного опыта информатизации образования было признано нецелесообразным приобщение дошкольников к «мини - информатике». На ступени дошкольного образования необходимо идти не от информатики к деятельности, а наоборот: от деятельности к информатике.</w:t>
      </w:r>
    </w:p>
    <w:p w:rsidR="0090002B" w:rsidRPr="00541FCE" w:rsidRDefault="0090002B" w:rsidP="009000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FCE">
        <w:rPr>
          <w:rFonts w:ascii="Times New Roman" w:hAnsi="Times New Roman" w:cs="Times New Roman"/>
          <w:b/>
          <w:iCs/>
          <w:sz w:val="24"/>
          <w:szCs w:val="24"/>
        </w:rPr>
        <w:t>Категория обучающихся: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дети старшего дошкольного возраста (</w:t>
      </w:r>
      <w:r w:rsidR="008B073B">
        <w:rPr>
          <w:rFonts w:ascii="Times New Roman" w:hAnsi="Times New Roman" w:cs="Times New Roman"/>
          <w:iCs/>
          <w:sz w:val="24"/>
          <w:szCs w:val="24"/>
        </w:rPr>
        <w:t>6</w:t>
      </w:r>
      <w:r>
        <w:rPr>
          <w:rFonts w:ascii="Times New Roman" w:hAnsi="Times New Roman" w:cs="Times New Roman"/>
          <w:iCs/>
          <w:sz w:val="24"/>
          <w:szCs w:val="24"/>
        </w:rPr>
        <w:t>-7 лет).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0002B" w:rsidRPr="00541FCE" w:rsidRDefault="0090002B" w:rsidP="009000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41FCE">
        <w:rPr>
          <w:rFonts w:ascii="Times New Roman" w:hAnsi="Times New Roman" w:cs="Times New Roman"/>
          <w:b/>
          <w:iCs/>
          <w:sz w:val="24"/>
          <w:szCs w:val="24"/>
        </w:rPr>
        <w:t>Форма обучения: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41FCE">
        <w:rPr>
          <w:rFonts w:ascii="Times New Roman" w:hAnsi="Times New Roman" w:cs="Times New Roman"/>
          <w:bCs/>
          <w:sz w:val="24"/>
          <w:szCs w:val="24"/>
        </w:rPr>
        <w:t>очная с применением электронного обучения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0002B" w:rsidRDefault="0090002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41FCE">
        <w:rPr>
          <w:rFonts w:ascii="Times New Roman" w:hAnsi="Times New Roman" w:cs="Times New Roman"/>
          <w:b/>
          <w:iCs/>
          <w:sz w:val="24"/>
          <w:szCs w:val="24"/>
        </w:rPr>
        <w:t>Сроки освоения программы:</w:t>
      </w:r>
      <w:r w:rsidRPr="00541FCE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п</w:t>
      </w:r>
      <w:r w:rsidRPr="00541FCE">
        <w:rPr>
          <w:rFonts w:ascii="Times New Roman" w:hAnsi="Times New Roman"/>
          <w:iCs/>
          <w:sz w:val="24"/>
          <w:szCs w:val="24"/>
        </w:rPr>
        <w:t xml:space="preserve">рограмма рассчитана на </w:t>
      </w:r>
      <w:r w:rsidR="008B073B">
        <w:rPr>
          <w:rFonts w:ascii="Times New Roman" w:hAnsi="Times New Roman"/>
          <w:iCs/>
          <w:sz w:val="24"/>
          <w:szCs w:val="24"/>
        </w:rPr>
        <w:t>1 год</w:t>
      </w:r>
      <w:r>
        <w:rPr>
          <w:rFonts w:ascii="Times New Roman" w:hAnsi="Times New Roman"/>
          <w:iCs/>
          <w:sz w:val="24"/>
          <w:szCs w:val="24"/>
        </w:rPr>
        <w:t xml:space="preserve"> обучения, 2 часа в неделю.</w:t>
      </w: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Default="008B073B" w:rsidP="009000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8B073B" w:rsidRPr="00541FCE" w:rsidRDefault="008B073B" w:rsidP="0090002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bookmarkStart w:id="20" w:name="_Пояснительная_записка_1"/>
    <w:bookmarkEnd w:id="20"/>
    <w:p w:rsidR="009425DE" w:rsidRDefault="000604D5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</w:rPr>
      </w:pPr>
      <w:r w:rsidRPr="007D7CE9">
        <w:rPr>
          <w:rStyle w:val="a9"/>
        </w:rPr>
        <w:fldChar w:fldCharType="begin"/>
      </w:r>
      <w:r w:rsidR="009425DE" w:rsidRPr="007D7CE9">
        <w:rPr>
          <w:rStyle w:val="a9"/>
        </w:rPr>
        <w:instrText xml:space="preserve"> HYPERLINK  \l "_Пояснительная_записка" </w:instrText>
      </w:r>
      <w:r w:rsidRPr="007D7CE9">
        <w:rPr>
          <w:rStyle w:val="a9"/>
        </w:rPr>
        <w:fldChar w:fldCharType="separate"/>
      </w:r>
      <w:r w:rsidR="004C60C3">
        <w:rPr>
          <w:rStyle w:val="a9"/>
        </w:rPr>
        <w:t>Цели,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принципы, структура </w:t>
      </w:r>
      <w:r w:rsidR="00582E72">
        <w:rPr>
          <w:rStyle w:val="a9"/>
        </w:rPr>
        <w:t>модуля</w:t>
      </w:r>
    </w:p>
    <w:p w:rsidR="00B115CE" w:rsidRDefault="00B115CE" w:rsidP="000F075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002B" w:rsidRPr="00DA4885" w:rsidRDefault="0090002B" w:rsidP="000F07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A4885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Цель: </w:t>
      </w:r>
      <w:r w:rsidR="00DA4885" w:rsidRPr="00DA4885">
        <w:rPr>
          <w:rFonts w:ascii="Times New Roman" w:hAnsi="Times New Roman" w:cs="Times New Roman"/>
          <w:iCs/>
          <w:sz w:val="24"/>
          <w:szCs w:val="24"/>
        </w:rPr>
        <w:t>способствовать формированию представлений</w:t>
      </w:r>
      <w:r w:rsidR="00E67791" w:rsidRPr="00DA4885">
        <w:rPr>
          <w:rFonts w:ascii="Times New Roman" w:hAnsi="Times New Roman" w:cs="Times New Roman"/>
          <w:iCs/>
          <w:sz w:val="24"/>
          <w:szCs w:val="24"/>
        </w:rPr>
        <w:t xml:space="preserve"> в области</w:t>
      </w:r>
      <w:r w:rsidR="00E67791" w:rsidRPr="00DA4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67791"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информатики</w:t>
      </w:r>
      <w:r w:rsidR="00DA4885"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 детей старшего дошкольного возраста</w:t>
      </w:r>
      <w:r w:rsidR="00E67791"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90002B" w:rsidRPr="00DA4885" w:rsidRDefault="0090002B" w:rsidP="000F075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4885">
        <w:rPr>
          <w:rFonts w:ascii="Times New Roman" w:hAnsi="Times New Roman" w:cs="Times New Roman"/>
          <w:b/>
          <w:bCs/>
          <w:sz w:val="24"/>
          <w:szCs w:val="24"/>
        </w:rPr>
        <w:t xml:space="preserve">Задачи реализации </w:t>
      </w:r>
      <w:r w:rsidR="00582E72">
        <w:rPr>
          <w:rFonts w:ascii="Times New Roman" w:hAnsi="Times New Roman" w:cs="Times New Roman"/>
          <w:b/>
          <w:bCs/>
          <w:sz w:val="24"/>
          <w:szCs w:val="24"/>
        </w:rPr>
        <w:t>модуля</w:t>
      </w:r>
      <w:r w:rsidRPr="00DA488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343CF3" w:rsidRPr="00DA4885" w:rsidRDefault="00E56E57" w:rsidP="000F075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4885">
        <w:rPr>
          <w:rFonts w:ascii="Times New Roman" w:hAnsi="Times New Roman" w:cs="Times New Roman"/>
          <w:color w:val="000000"/>
          <w:sz w:val="24"/>
          <w:szCs w:val="24"/>
        </w:rPr>
        <w:t>формировать основы грамотности воспитанников в области информатики;</w:t>
      </w:r>
    </w:p>
    <w:p w:rsidR="00E67791" w:rsidRPr="00DA4885" w:rsidRDefault="00E67791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представление об основах </w:t>
      </w:r>
      <w:r w:rsidR="00E56E57"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программирования</w:t>
      </w:r>
      <w:r w:rsidR="002024C4"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24C4" w:rsidRPr="00DA4885" w:rsidRDefault="002024C4" w:rsidP="000F0751">
      <w:pPr>
        <w:pStyle w:val="ae"/>
        <w:numPr>
          <w:ilvl w:val="0"/>
          <w:numId w:val="6"/>
        </w:numPr>
      </w:pPr>
      <w:r w:rsidRPr="00DA4885">
        <w:t>развивать образное и логическое мышление</w:t>
      </w:r>
      <w:r w:rsidR="00DA4885">
        <w:rPr>
          <w:color w:val="000000"/>
        </w:rPr>
        <w:t>;</w:t>
      </w:r>
    </w:p>
    <w:p w:rsidR="002024C4" w:rsidRPr="00DA4885" w:rsidRDefault="002024C4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8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способности;</w:t>
      </w:r>
    </w:p>
    <w:p w:rsidR="00DA4885" w:rsidRPr="000F0751" w:rsidRDefault="00DA4885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751">
        <w:rPr>
          <w:rFonts w:ascii="Times New Roman" w:hAnsi="Times New Roman" w:cs="Times New Roman"/>
          <w:color w:val="000000"/>
          <w:sz w:val="24"/>
          <w:szCs w:val="24"/>
        </w:rPr>
        <w:t>способствовать адаптации детей дошкольного возраста к цифровой среде;</w:t>
      </w:r>
    </w:p>
    <w:p w:rsidR="002024C4" w:rsidRPr="000F0751" w:rsidRDefault="002024C4" w:rsidP="000F07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привычку 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</w:t>
      </w:r>
      <w:r w:rsidR="00E56E57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здоровьесберегающи</w:t>
      </w:r>
      <w:r w:rsidR="00E56E57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</w:t>
      </w:r>
      <w:r w:rsidR="00E56E57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C1244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цифровой среды</w:t>
      </w:r>
      <w:r w:rsidR="00DA4885" w:rsidRPr="000F07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15F7" w:rsidRDefault="00BB15F7" w:rsidP="000F0751">
      <w:pPr>
        <w:pStyle w:val="2"/>
        <w:spacing w:before="0" w:after="0"/>
        <w:rPr>
          <w:rStyle w:val="a9"/>
        </w:rPr>
      </w:pPr>
      <w:bookmarkStart w:id="21" w:name="_Компетенции_слушателя,_формируемые"/>
      <w:bookmarkStart w:id="22" w:name="_Планируемые_результаты_обучения_2"/>
      <w:bookmarkEnd w:id="21"/>
      <w:bookmarkEnd w:id="22"/>
      <w:r>
        <w:rPr>
          <w:rStyle w:val="a9"/>
        </w:rPr>
        <w:t xml:space="preserve">  </w:t>
      </w:r>
    </w:p>
    <w:p w:rsidR="00BB15F7" w:rsidRDefault="00BB15F7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</w:rPr>
      </w:pPr>
      <w:r>
        <w:rPr>
          <w:rStyle w:val="a9"/>
          <w:rFonts w:eastAsia="Calibri"/>
        </w:rPr>
        <w:t>П</w:t>
      </w:r>
      <w:r w:rsidRPr="00CC1244">
        <w:rPr>
          <w:rStyle w:val="a9"/>
          <w:rFonts w:eastAsia="Calibri"/>
        </w:rPr>
        <w:t xml:space="preserve">ринципы и подходы к формированию </w:t>
      </w:r>
      <w:r w:rsidR="00582E72">
        <w:rPr>
          <w:rStyle w:val="a9"/>
          <w:rFonts w:eastAsia="Calibri"/>
        </w:rPr>
        <w:t>модуля</w:t>
      </w:r>
      <w:r w:rsidRPr="00CC1244">
        <w:rPr>
          <w:rStyle w:val="a9"/>
          <w:rFonts w:eastAsia="Calibri"/>
        </w:rPr>
        <w:t> </w:t>
      </w:r>
    </w:p>
    <w:p w:rsidR="00217323" w:rsidRPr="00217323" w:rsidRDefault="00217323" w:rsidP="000F0751">
      <w:pPr>
        <w:pStyle w:val="Default"/>
        <w:ind w:firstLine="567"/>
        <w:jc w:val="both"/>
      </w:pPr>
      <w:r>
        <w:t xml:space="preserve">        </w:t>
      </w:r>
      <w:r w:rsidRPr="00217323">
        <w:rPr>
          <w:rFonts w:eastAsiaTheme="minorHAnsi"/>
          <w:lang w:eastAsia="en-US"/>
        </w:rPr>
        <w:t xml:space="preserve">При </w:t>
      </w:r>
      <w:r w:rsidR="009E617A">
        <w:rPr>
          <w:rFonts w:eastAsiaTheme="minorHAnsi"/>
          <w:lang w:eastAsia="en-US"/>
        </w:rPr>
        <w:t>реализации модуля</w:t>
      </w:r>
      <w:r w:rsidRPr="00217323">
        <w:rPr>
          <w:rFonts w:eastAsiaTheme="minorHAnsi"/>
          <w:lang w:eastAsia="en-US"/>
        </w:rPr>
        <w:t xml:space="preserve">, в соответствии с п. 1.4. ФГОС дошкольного образования, </w:t>
      </w:r>
      <w:r w:rsidR="009E617A">
        <w:rPr>
          <w:rFonts w:eastAsiaTheme="minorHAnsi"/>
          <w:lang w:eastAsia="en-US"/>
        </w:rPr>
        <w:t xml:space="preserve">необходимо </w:t>
      </w:r>
      <w:r w:rsidRPr="00217323">
        <w:rPr>
          <w:rFonts w:eastAsiaTheme="minorHAnsi"/>
          <w:lang w:eastAsia="en-US"/>
        </w:rPr>
        <w:t>соблюда</w:t>
      </w:r>
      <w:r w:rsidR="009E617A">
        <w:rPr>
          <w:rFonts w:eastAsiaTheme="minorHAnsi"/>
          <w:lang w:eastAsia="en-US"/>
        </w:rPr>
        <w:t>ть</w:t>
      </w:r>
      <w:r w:rsidRPr="00217323">
        <w:rPr>
          <w:rFonts w:eastAsiaTheme="minorHAnsi"/>
          <w:lang w:eastAsia="en-US"/>
        </w:rPr>
        <w:t xml:space="preserve"> следующие принципы: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полноценное проживание ребёнком всех этапов детства (младенческого, раннего и дошкольного возраста), обогащение (амплификация) детского развития;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построение процесса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поддержка инициативы детей в различных видах деятельности;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сотрудничество дошкольной организации с семьёй;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 xml:space="preserve">формирование познавательных интересов и познавательных действий ребенка в различных видах деятельности; </w:t>
      </w:r>
    </w:p>
    <w:p w:rsidR="00217323" w:rsidRPr="009E617A" w:rsidRDefault="00217323" w:rsidP="0087148B">
      <w:pPr>
        <w:pStyle w:val="ae"/>
        <w:numPr>
          <w:ilvl w:val="0"/>
          <w:numId w:val="35"/>
        </w:numPr>
        <w:autoSpaceDE w:val="0"/>
        <w:autoSpaceDN w:val="0"/>
        <w:adjustRightInd w:val="0"/>
        <w:ind w:left="426"/>
        <w:jc w:val="both"/>
      </w:pPr>
      <w:r w:rsidRPr="009E617A">
        <w:t>возрастная адекватность дошкольного образования (соответствие условий, требований, методов возрасту и особенностям развития)</w:t>
      </w:r>
      <w:r w:rsidR="009E617A" w:rsidRPr="009E617A">
        <w:t>.</w:t>
      </w:r>
    </w:p>
    <w:p w:rsidR="009E617A" w:rsidRDefault="009E617A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17323" w:rsidRPr="00217323">
        <w:rPr>
          <w:rFonts w:ascii="Times New Roman" w:hAnsi="Times New Roman" w:cs="Times New Roman"/>
          <w:sz w:val="24"/>
          <w:szCs w:val="24"/>
        </w:rPr>
        <w:t>одход</w:t>
      </w:r>
      <w:r>
        <w:rPr>
          <w:rFonts w:ascii="Times New Roman" w:hAnsi="Times New Roman" w:cs="Times New Roman"/>
          <w:sz w:val="24"/>
          <w:szCs w:val="24"/>
        </w:rPr>
        <w:t>ы, которым необходимо следовать при реализации модуля: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>1. Системно-деятельностный подход. Он осуществляется в процессе организации различных видов детской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а также непрерывная </w:t>
      </w:r>
      <w:r w:rsidRPr="00217323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строится как процесс организации различных видов деятельности. 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 xml:space="preserve">2. Личностно-ориентированный подход. </w:t>
      </w:r>
      <w:r>
        <w:rPr>
          <w:rFonts w:ascii="Times New Roman" w:hAnsi="Times New Roman" w:cs="Times New Roman"/>
          <w:sz w:val="24"/>
          <w:szCs w:val="24"/>
        </w:rPr>
        <w:t>При реализации Программы</w:t>
      </w:r>
      <w:r w:rsidRPr="002173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учитывать</w:t>
      </w:r>
      <w:r w:rsidRPr="00217323">
        <w:rPr>
          <w:rFonts w:ascii="Times New Roman" w:hAnsi="Times New Roman" w:cs="Times New Roman"/>
          <w:sz w:val="24"/>
          <w:szCs w:val="24"/>
        </w:rPr>
        <w:t xml:space="preserve"> самобытность ребенка, его самоценность, </w:t>
      </w:r>
      <w:r>
        <w:rPr>
          <w:rFonts w:ascii="Times New Roman" w:hAnsi="Times New Roman" w:cs="Times New Roman"/>
          <w:sz w:val="24"/>
          <w:szCs w:val="24"/>
        </w:rPr>
        <w:t xml:space="preserve">опираясь на опыт ребенка и реализуя </w:t>
      </w:r>
      <w:r w:rsidRPr="00217323">
        <w:rPr>
          <w:rFonts w:ascii="Times New Roman" w:hAnsi="Times New Roman" w:cs="Times New Roman"/>
          <w:sz w:val="24"/>
          <w:szCs w:val="24"/>
        </w:rPr>
        <w:t xml:space="preserve">субъектно-субъектные отношения. 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 xml:space="preserve">3. Индивидуальный подход. Это учет в образовательном процессе индивидуальных особенностей детей группы. </w:t>
      </w:r>
    </w:p>
    <w:p w:rsidR="00217323" w:rsidRPr="00217323" w:rsidRDefault="00217323" w:rsidP="00983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323">
        <w:rPr>
          <w:rFonts w:ascii="Times New Roman" w:hAnsi="Times New Roman" w:cs="Times New Roman"/>
          <w:sz w:val="24"/>
          <w:szCs w:val="24"/>
        </w:rPr>
        <w:t xml:space="preserve">4. Дифференцированный подход. В образовательном процессе предусмотрена возможность объединения детей по особенностям развития, по интересам, по выбору. </w:t>
      </w:r>
    </w:p>
    <w:p w:rsidR="00217323" w:rsidRDefault="00217323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17A" w:rsidRPr="00217323" w:rsidRDefault="009E617A" w:rsidP="002173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5F7" w:rsidRDefault="00BB15F7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  <w:rFonts w:eastAsia="Calibri"/>
        </w:rPr>
      </w:pPr>
      <w:r>
        <w:rPr>
          <w:rStyle w:val="a9"/>
          <w:rFonts w:eastAsia="Calibri"/>
        </w:rPr>
        <w:t>Ха</w:t>
      </w:r>
      <w:r w:rsidRPr="00CC1244">
        <w:rPr>
          <w:rStyle w:val="a9"/>
          <w:rFonts w:eastAsia="Calibri"/>
        </w:rPr>
        <w:t xml:space="preserve">рактеристики особенностей детей старшего дошкольного возраста, значимые для реализации </w:t>
      </w:r>
      <w:r w:rsidR="00582E72">
        <w:rPr>
          <w:rStyle w:val="a9"/>
          <w:rFonts w:eastAsia="Calibri"/>
        </w:rPr>
        <w:t>модуля</w:t>
      </w:r>
    </w:p>
    <w:p w:rsidR="00BB15F7" w:rsidRDefault="00BB15F7" w:rsidP="000F0751">
      <w:pPr>
        <w:spacing w:after="0" w:line="240" w:lineRule="auto"/>
        <w:rPr>
          <w:lang w:eastAsia="ru-RU"/>
        </w:rPr>
      </w:pPr>
    </w:p>
    <w:p w:rsidR="000F0751" w:rsidRPr="00DF7CE1" w:rsidRDefault="000F0751" w:rsidP="00DF7C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b/>
          <w:color w:val="333333"/>
          <w:lang w:val="ru-RU"/>
        </w:rPr>
      </w:pPr>
      <w:r w:rsidRPr="000F0751">
        <w:rPr>
          <w:rStyle w:val="af1"/>
          <w:b w:val="0"/>
          <w:lang w:val="ru-RU"/>
        </w:rPr>
        <w:lastRenderedPageBreak/>
        <w:t>Старший дошкольный возраст (от 5 до 7 лет) – последний из периодов дошкольного возраста и является этапом интенсивного психического и физического развития. В старшем дошкольном возрасте отмечается бурное развитие и перестройка в работе всех физиологических систем организма ребенка: нервной, сердечно-сосудистой, эндокринной, опорно-двигательной. Дошкольник быстро прибавляет в росте и весе, изменяются пропорции тела. Происходят существенные изменения высшей нервной деятельности. Организм ребёнка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</w:t>
      </w:r>
      <w:r w:rsidR="00DF7CE1">
        <w:rPr>
          <w:rStyle w:val="af1"/>
          <w:b w:val="0"/>
          <w:lang w:val="ru-RU"/>
        </w:rPr>
        <w:t>.</w:t>
      </w:r>
    </w:p>
    <w:p w:rsidR="000F0751" w:rsidRPr="000F0751" w:rsidRDefault="000F0751" w:rsidP="00DF7CE1">
      <w:pPr>
        <w:pStyle w:val="af3"/>
        <w:shd w:val="clear" w:color="auto" w:fill="FFFFFF"/>
        <w:spacing w:before="0" w:beforeAutospacing="0" w:after="0" w:afterAutospacing="0"/>
        <w:ind w:firstLine="709"/>
        <w:jc w:val="both"/>
        <w:rPr>
          <w:rFonts w:ascii="Helvetica" w:hAnsi="Helvetica"/>
          <w:color w:val="333333"/>
          <w:sz w:val="21"/>
          <w:szCs w:val="21"/>
          <w:lang w:val="ru-RU"/>
        </w:rPr>
      </w:pPr>
      <w:r w:rsidRPr="000F0751">
        <w:rPr>
          <w:rStyle w:val="af1"/>
          <w:b w:val="0"/>
          <w:lang w:val="ru-RU"/>
        </w:rPr>
        <w:t xml:space="preserve">Данный возраст называют </w:t>
      </w:r>
      <w:r w:rsidR="00DF7CE1" w:rsidRPr="000F0751">
        <w:rPr>
          <w:rStyle w:val="af1"/>
          <w:b w:val="0"/>
          <w:lang w:val="ru-RU"/>
        </w:rPr>
        <w:t>сен</w:t>
      </w:r>
      <w:r w:rsidR="00DF7CE1">
        <w:rPr>
          <w:rStyle w:val="af1"/>
          <w:b w:val="0"/>
          <w:lang w:val="ru-RU"/>
        </w:rPr>
        <w:t>з</w:t>
      </w:r>
      <w:r w:rsidR="00DF7CE1" w:rsidRPr="000F0751">
        <w:rPr>
          <w:rStyle w:val="af1"/>
          <w:b w:val="0"/>
          <w:lang w:val="ru-RU"/>
        </w:rPr>
        <w:t>итивным</w:t>
      </w:r>
      <w:r w:rsidRPr="000F0751">
        <w:rPr>
          <w:rStyle w:val="af1"/>
          <w:b w:val="0"/>
          <w:lang w:val="ru-RU"/>
        </w:rPr>
        <w:t xml:space="preserve"> для развития таких познавательных процессов как внимание, восприятие, мышление, память и воображение. Для развития всех этих аспектов усложняется игровой материал, он становится логическим, интеллектуальным, когда ребёнку приходится думать и рассуждать. Конструирование, как вид деятельности, хорошо развивает логическое мышление. Здесь важным моментом является складывание по схеме-образцу, начиная с простых узоров. В данной деятельности развиваются все анализаторы, что очень важно для гармоничного развития психики ребёнка. Мышление в данном возрасте становится словесно-логическим (познание через понятия, слова, рассуждения), то есть дошкольник способен понимать связи предметов и явлений, которые невозможно представить в наглядной форме и может устанавливать причинно-следственные отношения между событиями и действиями</w:t>
      </w:r>
      <w:r w:rsidRPr="00DF7CE1">
        <w:rPr>
          <w:rStyle w:val="af1"/>
          <w:b w:val="0"/>
          <w:lang w:val="ru-RU"/>
        </w:rPr>
        <w:t>.</w:t>
      </w:r>
    </w:p>
    <w:p w:rsidR="00983DE0" w:rsidRDefault="000F0751" w:rsidP="00DF7C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yriadPro-Regular" w:hAnsi="Times New Roman" w:cs="Times New Roman"/>
          <w:sz w:val="24"/>
          <w:szCs w:val="24"/>
        </w:rPr>
      </w:pPr>
      <w:r w:rsidRP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Старшие дошкольники активно овладевают способностями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понимать и принимать задачу,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поставленную взрослым. В этот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период возрастает стремление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добиваться хорошего результата при выполнении заданий.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Однако задания, основанные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на торможении, следует разумно дозировать, так как выработка тормозных реакций сопровождается изменением частоты сердечных сокращений,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дыхания, что свидетельствует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 значительной нагрузке на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нервную систему.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Восприятие цвета, формы и величины, строения предметов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продолжает совершенствоваться; происходит систематизация представлений детей об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окружающем мире. Развитие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восприятия происходит в деятельности самого ребёнка по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принципу «что вижу, с чем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действую, то и познаю». Развивается способность детей к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распределению и переключаемости внимания, возрастает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его устойчивость. Наблюдается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переход от непроизвольного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 произвольному вниманию.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Объём внимания составляет в</w:t>
      </w:r>
      <w:r w:rsidR="00D0343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начале периода 5—6 объектов,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 концу обучения — 8—10.</w:t>
      </w:r>
      <w:r w:rsidR="004A23E0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 старшем дошкольном возрасте продолжает развиваться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образное мышление, а к его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завершению начинает формироваться словесно-логическое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мышление. Оно предполагает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умение оперировать словами,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понимать логику рассуждений.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Дети способны не только решить задачу в наглядном плане,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но и в уме совершить преобразование объекта и т. д. Развитие мышления сопровождается освоением мыслительных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средств (развиваются схематизированные и комплексные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представления, представления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 цикличности изменений).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Появляется соподчинение мотивов — «хочу» начинает подчиняться «нельзя» или «надо».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В этот период дети начинают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осознавать разницу между тем,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какое положение они занимают среди других людей, и тем,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каковы их реальные возможности и потребности. Появляется чёткое стремление к тому, чтобы занять новое, более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«взрослое» положение в жизни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и выполнять новую, значимую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не только для него самого, но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и для других людей деятель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ность.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Познавательная задача становится для ребёнка собственно познавательной (хочу это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узнать!), а не игровой. Он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способен организовать свою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деятельность: воспринять инструк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>цию и по инструкции вы</w:t>
      </w:r>
      <w:r w:rsidR="00343CF3" w:rsidRPr="004A23E0">
        <w:rPr>
          <w:rFonts w:ascii="Times New Roman" w:eastAsia="MyriadPro-Regular" w:hAnsi="Times New Roman" w:cs="Times New Roman"/>
          <w:sz w:val="24"/>
          <w:szCs w:val="24"/>
        </w:rPr>
        <w:t>полнить задание, если его цель</w:t>
      </w:r>
      <w:r w:rsidR="002663FE">
        <w:rPr>
          <w:rFonts w:ascii="Times New Roman" w:eastAsia="MyriadPro-Regular" w:hAnsi="Times New Roman" w:cs="Times New Roman"/>
          <w:sz w:val="24"/>
          <w:szCs w:val="24"/>
        </w:rPr>
        <w:t xml:space="preserve"> </w:t>
      </w:r>
      <w:r w:rsidR="00D03430">
        <w:rPr>
          <w:rFonts w:ascii="Times New Roman" w:eastAsia="MyriadPro-Regular" w:hAnsi="Times New Roman" w:cs="Times New Roman"/>
          <w:sz w:val="24"/>
          <w:szCs w:val="24"/>
        </w:rPr>
        <w:t>достижима.</w:t>
      </w:r>
    </w:p>
    <w:p w:rsidR="00983DE0" w:rsidRDefault="00983DE0" w:rsidP="000F0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</w:rPr>
      </w:pPr>
    </w:p>
    <w:p w:rsidR="009425DE" w:rsidRPr="007D7CE9" w:rsidRDefault="00DD5814" w:rsidP="000F0751">
      <w:pPr>
        <w:pStyle w:val="2"/>
        <w:numPr>
          <w:ilvl w:val="0"/>
          <w:numId w:val="2"/>
        </w:numPr>
        <w:spacing w:before="0" w:after="0"/>
        <w:ind w:left="709" w:hanging="709"/>
        <w:jc w:val="center"/>
        <w:rPr>
          <w:rStyle w:val="a9"/>
        </w:rPr>
      </w:pPr>
      <w:hyperlink w:anchor="_Планируемые_результаты_обучения_1" w:history="1">
        <w:r w:rsidR="009425DE" w:rsidRPr="007D7CE9">
          <w:rPr>
            <w:rStyle w:val="a9"/>
          </w:rPr>
          <w:t>Планируемые результаты о</w:t>
        </w:r>
        <w:r w:rsidR="004C60C3">
          <w:rPr>
            <w:rStyle w:val="a9"/>
          </w:rPr>
          <w:t>своения</w:t>
        </w:r>
      </w:hyperlink>
      <w:r w:rsidR="004C60C3">
        <w:rPr>
          <w:rStyle w:val="a9"/>
        </w:rPr>
        <w:t xml:space="preserve"> </w:t>
      </w:r>
      <w:r w:rsidR="00582E72">
        <w:rPr>
          <w:rStyle w:val="a9"/>
        </w:rPr>
        <w:t>модуля</w:t>
      </w:r>
    </w:p>
    <w:p w:rsidR="006905FD" w:rsidRPr="00BA63D1" w:rsidRDefault="006905FD" w:rsidP="006905F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реализации </w:t>
      </w:r>
      <w:r w:rsidR="00981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модуля «Информатика детям»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242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воспитанники 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будут знать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сновы информатики;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равила поведения за компьютером;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азначение компьютера;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сновные блоки и устройства компьютера;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азначение и возможности устройств ввода и вывода информации;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пособы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в текстовом редакторе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пособы создания графических изображений;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A63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онятия «курсор», «множество», «истинное высказывание», «ложное высказывание», «исполнитель», «команда»;</w:t>
      </w:r>
    </w:p>
    <w:p w:rsidR="006905FD" w:rsidRPr="00BA63D1" w:rsidRDefault="006905FD" w:rsidP="006905FD">
      <w:pPr>
        <w:numPr>
          <w:ilvl w:val="0"/>
          <w:numId w:val="7"/>
        </w:numPr>
        <w:tabs>
          <w:tab w:val="clear" w:pos="720"/>
          <w:tab w:val="num" w:pos="993"/>
          <w:tab w:val="left" w:pos="170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сновы программирования.</w:t>
      </w:r>
    </w:p>
    <w:p w:rsidR="006905FD" w:rsidRPr="00BA63D1" w:rsidRDefault="006905FD" w:rsidP="006905F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5FD" w:rsidRPr="00BA63D1" w:rsidRDefault="006905FD" w:rsidP="006905FD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результате реализации </w:t>
      </w:r>
      <w:r w:rsidR="00981F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модуля «Информатика детям»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242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воспитанники</w:t>
      </w:r>
      <w:r w:rsidRPr="00BA63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будут уметь: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свойства предметов, находить предметы, обладающие заданным свойством или несколькими свойствами, разбивать множество на подмножества, характеризующиеся общим свойством;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по некоторому признаку, находить закономерность по признаку;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сопоставлять части и целое предметов и действий;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главную функцию (назначение) предметов;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аналогию между разными предметами;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похожее у разных предметов;</w:t>
      </w:r>
    </w:p>
    <w:p w:rsidR="006905FD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переносить свойства одного предмета на другие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расставлять события в правильной последовательности;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перечисляемую или изображенную последовательность действий;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какое- либо действие по отношению к разным предметам;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простой порядок действий для достижения заданной цели;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ошибки в неправильной последовательности простых действий;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истинных и ложных высказываний;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примеры отрицаний (на уровне слов и фраз «наоборот»);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отрицание по аналогии;</w:t>
      </w:r>
    </w:p>
    <w:p w:rsidR="006905FD" w:rsidRPr="00BA63D1" w:rsidRDefault="006905FD" w:rsidP="006905FD">
      <w:pPr>
        <w:numPr>
          <w:ilvl w:val="0"/>
          <w:numId w:val="8"/>
        </w:numPr>
        <w:tabs>
          <w:tab w:val="clear" w:pos="720"/>
          <w:tab w:val="num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3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разрешающими и запрещающими знаками;</w:t>
      </w:r>
    </w:p>
    <w:p w:rsidR="006905FD" w:rsidRPr="002663FE" w:rsidRDefault="006905FD" w:rsidP="006905FD">
      <w:pPr>
        <w:pStyle w:val="ae"/>
        <w:numPr>
          <w:ilvl w:val="0"/>
          <w:numId w:val="8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rPr>
          <w:rFonts w:eastAsia="SchoolBookCSanPin-Regular"/>
          <w:color w:val="000000"/>
        </w:rPr>
      </w:pPr>
      <w:r w:rsidRPr="002663FE">
        <w:rPr>
          <w:rFonts w:eastAsia="SchoolBookCSanPin-Regular"/>
          <w:color w:val="000000"/>
        </w:rPr>
        <w:t>анализировать информацию;</w:t>
      </w:r>
    </w:p>
    <w:p w:rsidR="006905FD" w:rsidRPr="002663FE" w:rsidRDefault="006905FD" w:rsidP="006905FD">
      <w:pPr>
        <w:pStyle w:val="ae"/>
        <w:numPr>
          <w:ilvl w:val="0"/>
          <w:numId w:val="8"/>
        </w:numPr>
        <w:tabs>
          <w:tab w:val="clear" w:pos="720"/>
          <w:tab w:val="num" w:pos="1134"/>
        </w:tabs>
        <w:ind w:left="0" w:firstLine="709"/>
      </w:pPr>
      <w:r w:rsidRPr="002663FE">
        <w:rPr>
          <w:rFonts w:eastAsia="SchoolBookCSanPin-Regular"/>
          <w:color w:val="000000"/>
        </w:rPr>
        <w:t>применять полученную и</w:t>
      </w:r>
      <w:r>
        <w:rPr>
          <w:rFonts w:eastAsia="SchoolBookCSanPin-Regular"/>
          <w:color w:val="000000"/>
        </w:rPr>
        <w:t>н</w:t>
      </w:r>
      <w:r w:rsidRPr="002663FE">
        <w:rPr>
          <w:rFonts w:eastAsia="SchoolBookCSanPin-Regular"/>
          <w:color w:val="000000"/>
        </w:rPr>
        <w:t>формацию в практической деятельности.</w:t>
      </w:r>
    </w:p>
    <w:p w:rsidR="002663FE" w:rsidRPr="00BA63D1" w:rsidRDefault="002663FE" w:rsidP="002663FE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5DE" w:rsidRDefault="009425DE" w:rsidP="009425DE">
      <w:pPr>
        <w:rPr>
          <w:lang w:eastAsia="ru-RU"/>
        </w:rPr>
      </w:pPr>
    </w:p>
    <w:p w:rsidR="006B731D" w:rsidRDefault="006B731D" w:rsidP="009425DE">
      <w:pPr>
        <w:rPr>
          <w:lang w:eastAsia="ru-RU"/>
        </w:rPr>
      </w:pPr>
    </w:p>
    <w:p w:rsidR="006B731D" w:rsidRDefault="006B731D" w:rsidP="009425DE">
      <w:pPr>
        <w:rPr>
          <w:lang w:eastAsia="ru-RU"/>
        </w:rPr>
      </w:pPr>
    </w:p>
    <w:p w:rsidR="006B731D" w:rsidRDefault="006B731D" w:rsidP="009425DE">
      <w:pPr>
        <w:rPr>
          <w:lang w:eastAsia="ru-RU"/>
        </w:rPr>
      </w:pPr>
    </w:p>
    <w:p w:rsidR="009E617A" w:rsidRDefault="009E617A" w:rsidP="009425DE">
      <w:pPr>
        <w:rPr>
          <w:lang w:eastAsia="ru-RU"/>
        </w:rPr>
      </w:pPr>
    </w:p>
    <w:p w:rsidR="009E617A" w:rsidRPr="0020354A" w:rsidRDefault="009E617A" w:rsidP="009425DE">
      <w:pPr>
        <w:rPr>
          <w:lang w:eastAsia="ru-RU"/>
        </w:rPr>
      </w:pPr>
    </w:p>
    <w:bookmarkStart w:id="23" w:name="_СТРУКТУРА_И_СОДЕРЖАНИЕ"/>
    <w:bookmarkEnd w:id="23"/>
    <w:p w:rsidR="009425DE" w:rsidRPr="007D7CE9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7D7CE9">
        <w:rPr>
          <w:rStyle w:val="a9"/>
        </w:rPr>
        <w:fldChar w:fldCharType="begin"/>
      </w:r>
      <w:r w:rsidR="009425DE" w:rsidRPr="007D7CE9">
        <w:rPr>
          <w:rStyle w:val="a9"/>
        </w:rPr>
        <w:instrText xml:space="preserve"> HYPERLINK  \l "_2._СТРУКТУРА_И" </w:instrText>
      </w:r>
      <w:r w:rsidRPr="007D7CE9">
        <w:rPr>
          <w:rStyle w:val="a9"/>
        </w:rPr>
        <w:fldChar w:fldCharType="separate"/>
      </w:r>
      <w:r w:rsidR="009425DE" w:rsidRPr="007D7CE9">
        <w:rPr>
          <w:rStyle w:val="a9"/>
        </w:rPr>
        <w:t>С</w:t>
      </w:r>
      <w:r w:rsidR="004C60C3">
        <w:rPr>
          <w:rStyle w:val="a9"/>
        </w:rPr>
        <w:t>ОДЕРЖАТЕЛЬНЫЙ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РАЗДЕЛ</w:t>
      </w:r>
    </w:p>
    <w:p w:rsidR="009425DE" w:rsidRDefault="004C60C3" w:rsidP="00E415FB">
      <w:pPr>
        <w:pStyle w:val="2"/>
        <w:numPr>
          <w:ilvl w:val="0"/>
          <w:numId w:val="3"/>
        </w:numPr>
        <w:ind w:left="709" w:hanging="709"/>
        <w:jc w:val="center"/>
        <w:rPr>
          <w:rStyle w:val="a9"/>
        </w:rPr>
      </w:pPr>
      <w:bookmarkStart w:id="24" w:name="_Учебный_план"/>
      <w:bookmarkEnd w:id="24"/>
      <w:r>
        <w:rPr>
          <w:rStyle w:val="a9"/>
        </w:rPr>
        <w:t>Содержание образования</w:t>
      </w:r>
    </w:p>
    <w:p w:rsidR="00C86700" w:rsidRPr="002455E8" w:rsidRDefault="00C86700" w:rsidP="002455E8">
      <w:pPr>
        <w:pStyle w:val="ae"/>
        <w:shd w:val="clear" w:color="auto" w:fill="FFFFFF"/>
        <w:ind w:left="5529"/>
        <w:jc w:val="right"/>
        <w:rPr>
          <w:color w:val="000000"/>
        </w:rPr>
      </w:pPr>
      <w:bookmarkStart w:id="25" w:name="_Учебно-тематический_план"/>
      <w:bookmarkEnd w:id="25"/>
      <w:r w:rsidRPr="002455E8">
        <w:rPr>
          <w:color w:val="000000"/>
        </w:rPr>
        <w:t xml:space="preserve">«Филипок осмелился и сказал: </w:t>
      </w:r>
    </w:p>
    <w:p w:rsidR="00C86700" w:rsidRPr="002455E8" w:rsidRDefault="00C86700" w:rsidP="002455E8">
      <w:pPr>
        <w:pStyle w:val="ae"/>
        <w:shd w:val="clear" w:color="auto" w:fill="FFFFFF"/>
        <w:ind w:left="5529"/>
        <w:jc w:val="right"/>
        <w:rPr>
          <w:color w:val="000000"/>
        </w:rPr>
      </w:pPr>
      <w:r w:rsidRPr="002455E8">
        <w:rPr>
          <w:color w:val="000000"/>
        </w:rPr>
        <w:t>– Я бедовый, я сразу всё понял. Я страсть какой ловкий!»</w:t>
      </w:r>
    </w:p>
    <w:p w:rsidR="00C86700" w:rsidRPr="002455E8" w:rsidRDefault="00C86700" w:rsidP="002455E8">
      <w:pPr>
        <w:pStyle w:val="ae"/>
        <w:shd w:val="clear" w:color="auto" w:fill="FFFFFF"/>
        <w:ind w:left="5529"/>
        <w:jc w:val="right"/>
        <w:rPr>
          <w:color w:val="000000"/>
        </w:rPr>
      </w:pPr>
      <w:r w:rsidRPr="002455E8">
        <w:rPr>
          <w:color w:val="000000"/>
        </w:rPr>
        <w:lastRenderedPageBreak/>
        <w:t xml:space="preserve">Л.Н. Толстой </w:t>
      </w:r>
    </w:p>
    <w:p w:rsidR="00C86700" w:rsidRPr="002455E8" w:rsidRDefault="009166DB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Модуль «Информатика детям»</w:t>
      </w:r>
      <w:r w:rsidR="00C86700" w:rsidRPr="002455E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реализуется в течении </w:t>
      </w:r>
      <w:r w:rsidR="0062423A">
        <w:rPr>
          <w:rFonts w:ascii="Times New Roman" w:hAnsi="Times New Roman" w:cs="Times New Roman"/>
          <w:iCs/>
          <w:sz w:val="24"/>
          <w:szCs w:val="24"/>
        </w:rPr>
        <w:t>1 года</w:t>
      </w:r>
      <w:r w:rsidR="0062423A" w:rsidRPr="00E834F7">
        <w:rPr>
          <w:rFonts w:ascii="Times New Roman" w:hAnsi="Times New Roman" w:cs="Times New Roman"/>
          <w:sz w:val="24"/>
          <w:szCs w:val="24"/>
        </w:rPr>
        <w:t xml:space="preserve"> </w:t>
      </w:r>
      <w:r w:rsidR="0062423A">
        <w:rPr>
          <w:rFonts w:ascii="Times New Roman" w:hAnsi="Times New Roman" w:cs="Times New Roman"/>
          <w:sz w:val="24"/>
          <w:szCs w:val="24"/>
        </w:rPr>
        <w:t>в группе детей 6-7 лет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62423A">
        <w:rPr>
          <w:rFonts w:ascii="Times New Roman" w:hAnsi="Times New Roman" w:cs="Times New Roman"/>
          <w:iCs/>
          <w:sz w:val="24"/>
          <w:szCs w:val="24"/>
        </w:rPr>
        <w:t>2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 заняти</w:t>
      </w:r>
      <w:r w:rsidR="0062423A">
        <w:rPr>
          <w:rFonts w:ascii="Times New Roman" w:hAnsi="Times New Roman" w:cs="Times New Roman"/>
          <w:iCs/>
          <w:sz w:val="24"/>
          <w:szCs w:val="24"/>
        </w:rPr>
        <w:t>я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 xml:space="preserve"> в неделю</w:t>
      </w:r>
      <w:r w:rsidR="0062423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2423A" w:rsidRPr="002455E8">
        <w:rPr>
          <w:rFonts w:ascii="Times New Roman" w:hAnsi="Times New Roman" w:cs="Times New Roman"/>
          <w:iCs/>
          <w:sz w:val="24"/>
          <w:szCs w:val="24"/>
        </w:rPr>
        <w:t>продолжительностью</w:t>
      </w:r>
      <w:r w:rsidR="00BB468D">
        <w:rPr>
          <w:rFonts w:ascii="Times New Roman" w:hAnsi="Times New Roman" w:cs="Times New Roman"/>
          <w:sz w:val="24"/>
          <w:szCs w:val="24"/>
        </w:rPr>
        <w:t xml:space="preserve"> не более</w:t>
      </w:r>
      <w:r w:rsidR="0062423A" w:rsidRPr="002455E8">
        <w:rPr>
          <w:rFonts w:ascii="Times New Roman" w:hAnsi="Times New Roman" w:cs="Times New Roman"/>
          <w:sz w:val="24"/>
          <w:szCs w:val="24"/>
        </w:rPr>
        <w:t xml:space="preserve"> 30 минут</w:t>
      </w:r>
      <w:r w:rsidR="0062423A">
        <w:rPr>
          <w:rFonts w:ascii="Times New Roman" w:hAnsi="Times New Roman" w:cs="Times New Roman"/>
          <w:sz w:val="24"/>
          <w:szCs w:val="24"/>
        </w:rPr>
        <w:t>.</w:t>
      </w:r>
    </w:p>
    <w:p w:rsidR="00004BF8" w:rsidRPr="002455E8" w:rsidRDefault="0007530E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r w:rsidR="009166DB">
        <w:rPr>
          <w:rFonts w:ascii="Times New Roman" w:hAnsi="Times New Roman" w:cs="Times New Roman"/>
          <w:sz w:val="24"/>
          <w:szCs w:val="24"/>
        </w:rPr>
        <w:t>модуля</w:t>
      </w:r>
      <w:r w:rsidRPr="002455E8">
        <w:rPr>
          <w:rFonts w:ascii="Times New Roman" w:hAnsi="Times New Roman" w:cs="Times New Roman"/>
          <w:sz w:val="24"/>
          <w:szCs w:val="24"/>
        </w:rPr>
        <w:t xml:space="preserve"> необходимо соблюдать требования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="00004BF8" w:rsidRPr="002455E8">
        <w:rPr>
          <w:rFonts w:ascii="Times New Roman" w:hAnsi="Times New Roman" w:cs="Times New Roman"/>
          <w:sz w:val="24"/>
          <w:szCs w:val="24"/>
        </w:rPr>
        <w:t xml:space="preserve">. Постановление главного государственного санитарного врача РФ от 28.01.2021 № 2: </w:t>
      </w:r>
    </w:p>
    <w:p w:rsidR="00004BF8" w:rsidRPr="002455E8" w:rsidRDefault="00004BF8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>Продолжительность использования ЭСО (электронных средств обучения):</w:t>
      </w:r>
    </w:p>
    <w:tbl>
      <w:tblPr>
        <w:tblStyle w:val="a7"/>
        <w:tblW w:w="0" w:type="auto"/>
        <w:tblInd w:w="192" w:type="dxa"/>
        <w:tblLook w:val="04A0" w:firstRow="1" w:lastRow="0" w:firstColumn="1" w:lastColumn="0" w:noHBand="0" w:noVBand="1"/>
      </w:tblPr>
      <w:tblGrid>
        <w:gridCol w:w="3014"/>
        <w:gridCol w:w="1900"/>
        <w:gridCol w:w="1897"/>
        <w:gridCol w:w="2342"/>
      </w:tblGrid>
      <w:tr w:rsidR="00004BF8" w:rsidRPr="002455E8" w:rsidTr="005571DB">
        <w:tc>
          <w:tcPr>
            <w:tcW w:w="3035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средства обучения</w:t>
            </w:r>
          </w:p>
        </w:tc>
        <w:tc>
          <w:tcPr>
            <w:tcW w:w="1914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14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НОД,</w:t>
            </w:r>
          </w:p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не более минут</w:t>
            </w:r>
          </w:p>
        </w:tc>
        <w:tc>
          <w:tcPr>
            <w:tcW w:w="2359" w:type="dxa"/>
          </w:tcPr>
          <w:p w:rsidR="00004BF8" w:rsidRPr="002455E8" w:rsidRDefault="00004BF8" w:rsidP="00245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b/>
                <w:sz w:val="24"/>
                <w:szCs w:val="24"/>
              </w:rPr>
              <w:t>Суммарно в день, не более минут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4BF8" w:rsidRPr="002455E8" w:rsidTr="005571DB">
        <w:tc>
          <w:tcPr>
            <w:tcW w:w="3035" w:type="dxa"/>
          </w:tcPr>
          <w:p w:rsidR="00004BF8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14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59" w:type="dxa"/>
          </w:tcPr>
          <w:p w:rsidR="00004BF8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571DB" w:rsidRPr="002455E8" w:rsidTr="005571DB">
        <w:tc>
          <w:tcPr>
            <w:tcW w:w="3035" w:type="dxa"/>
          </w:tcPr>
          <w:p w:rsidR="005571DB" w:rsidRPr="002455E8" w:rsidRDefault="005571DB" w:rsidP="00245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1914" w:type="dxa"/>
          </w:tcPr>
          <w:p w:rsidR="005571DB" w:rsidRPr="002455E8" w:rsidRDefault="005571DB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14" w:type="dxa"/>
          </w:tcPr>
          <w:p w:rsidR="005571DB" w:rsidRPr="002455E8" w:rsidRDefault="002455E8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9" w:type="dxa"/>
          </w:tcPr>
          <w:p w:rsidR="005571DB" w:rsidRPr="002455E8" w:rsidRDefault="002455E8" w:rsidP="00245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5E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86700" w:rsidRPr="002455E8" w:rsidRDefault="00004BF8" w:rsidP="00245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5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6DB" w:rsidRDefault="009166DB" w:rsidP="009166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Тематическое планирование образовательной деятельности </w:t>
      </w:r>
    </w:p>
    <w:tbl>
      <w:tblPr>
        <w:tblW w:w="968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5273"/>
        <w:gridCol w:w="2136"/>
        <w:gridCol w:w="1499"/>
      </w:tblGrid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Темы НОД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2"/>
              </w:numPr>
              <w:ind w:left="0" w:firstLine="0"/>
              <w:jc w:val="center"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Изучаем компьютер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компьютера. Демонстрация возможностей компьютера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упражнений для глаз.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мыши в обучающей программе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Носители информации. Рабочий стол компьютера. Папки и ярлыки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истории вычислений. Понятие меню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«Перетаскивание» объектов мышью (показывает педагог). Самопроверка усвоения материала главы «Общие правила работы»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текстом. Знакомство с программой «Блокнот»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программе Блокнот. Знакомство с клавиатурой. Расположение пальцев на клавиатуре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программе Блокнот. Курсор. Основные клавиши на клавиатуре для управления курсором. Написание цифр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Блокнот. Написание букв и заглавных букв с помощью клавиши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9"/>
              </w:numPr>
              <w:ind w:left="0" w:firstLine="0"/>
              <w:contextualSpacing/>
              <w:jc w:val="both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программе Блокнот. Удаление символов. Повторение написания цифр и букв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Рисуем на компьютере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программой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Управляющие значки окна. Палитра. Состав панели инструментов программы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Инструмент «Прямая линия», толщина и цвет. Инструмент «Распылитель»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Ноябрь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Инструменты «Карандаш», «Кисточка»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Инструмент «Овал»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 «Дуга»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 «Заливка»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Исправление ошибок: пункт «Правка» меню программы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 «Прямоугольник»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1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Клавиша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Shift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Инструмент «Текст»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3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28"/>
              </w:numPr>
              <w:ind w:left="0" w:firstLine="0"/>
              <w:contextualSpacing/>
              <w:jc w:val="center"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программе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Paint</w:t>
            </w:r>
            <w:r>
              <w:rPr>
                <w:rFonts w:ascii="Times New Roman" w:hAnsi="Times New Roman"/>
                <w:sz w:val="24"/>
                <w:szCs w:val="24"/>
              </w:rPr>
              <w:t>. Комбинирование инструментов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4 неделя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1"/>
              </w:numPr>
              <w:ind w:left="0" w:firstLine="0"/>
              <w:contextualSpacing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Учимся программировать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  <w:rPr>
                <w:b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Первое знакомство</w:t>
            </w:r>
          </w:p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1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Рассуждаем о программах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1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Вертун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Тренируем Вертуна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Двигун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3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Ползун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3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Пиктомир.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Делаем программу короче – повторители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4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Игры на расшифровку программ «Секретные пакеты»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4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Пиктомир.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Шифруем программы и проверяем их на компьютере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1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Играем с Ползуном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1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Делаем программу короче – подпрограммы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Шифруем. Подпрограмма 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Робот Тягун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3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Пиктомир. Играем с Ползуном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3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Пиктомир.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Вертун рисует «буковки»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4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Проверяем шифровку на просвет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4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Разгадываем шифр вдвоем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Тренируем роботов. Секретные пакеты 2.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 Придумываем Роботов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3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Тренируем Ползуна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3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Команды для любопытных. Команды вопросы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4 неделя (1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87148B">
            <w:pPr>
              <w:pStyle w:val="ae"/>
              <w:numPr>
                <w:ilvl w:val="0"/>
                <w:numId w:val="30"/>
              </w:numPr>
              <w:ind w:left="0" w:firstLine="0"/>
              <w:contextualSpacing/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Пиктомир. Команды вопросы роботов Двигуна и Тягуна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4 неделя (2 занятие)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166DB" w:rsidTr="009166DB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(часов)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9166DB" w:rsidRDefault="009166DB" w:rsidP="00235B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</w:tr>
    </w:tbl>
    <w:p w:rsidR="006558A7" w:rsidRDefault="005A67D7" w:rsidP="006558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67D7">
        <w:rPr>
          <w:rFonts w:ascii="Times New Roman" w:hAnsi="Times New Roman" w:cs="Times New Roman"/>
          <w:color w:val="000000"/>
          <w:sz w:val="24"/>
          <w:szCs w:val="24"/>
        </w:rPr>
        <w:t>Предложенные темы могут реализовываться как полностью, так и частично, по усмотрению педагогических коллективов. Учитывая теоретические обоснования образовательной деятельности в работах В.Т.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67D7">
        <w:rPr>
          <w:rFonts w:ascii="Times New Roman" w:hAnsi="Times New Roman" w:cs="Times New Roman"/>
          <w:color w:val="000000"/>
          <w:sz w:val="24"/>
          <w:szCs w:val="24"/>
        </w:rPr>
        <w:t>Кудрявцева, Т.В.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A67D7">
        <w:rPr>
          <w:rFonts w:ascii="Times New Roman" w:hAnsi="Times New Roman" w:cs="Times New Roman"/>
          <w:color w:val="000000"/>
          <w:sz w:val="24"/>
          <w:szCs w:val="24"/>
        </w:rPr>
        <w:t>Волосовец, Н.А.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A67D7">
        <w:rPr>
          <w:rFonts w:ascii="Times New Roman" w:hAnsi="Times New Roman" w:cs="Times New Roman"/>
          <w:color w:val="000000"/>
          <w:sz w:val="24"/>
          <w:szCs w:val="24"/>
        </w:rPr>
        <w:t>Коротковой, предлагается технология образовательной деятельности с детьми, предусматривающая определенный алгоритм, позволяющий отойти от школьной системы подачи материала, снижающий риски излишней интеллектуализации детей, провоцирования искусственного убыстрения развития детей старшего дошкольного возраста. Р</w:t>
      </w:r>
      <w:r w:rsidRPr="005A67D7">
        <w:rPr>
          <w:rFonts w:ascii="Times New Roman" w:hAnsi="Times New Roman" w:cs="Times New Roman"/>
          <w:sz w:val="24"/>
          <w:szCs w:val="24"/>
        </w:rPr>
        <w:t>еализация данного содержания делает образовательный процесс интересным и занимательным для детей, формирует необходимые умения, опыт деятельности, необходимый для последующего успешного обучения в начальной школе, а также формирует качества личности, являющиеся целевыми ориентирами в Федеральном государственном образовательном стандарте дошкольного образования.</w:t>
      </w:r>
      <w:r w:rsidR="006558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BFB" w:rsidRDefault="00152BFB" w:rsidP="006558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2BFB">
        <w:rPr>
          <w:rFonts w:ascii="Times New Roman" w:hAnsi="Times New Roman" w:cs="Times New Roman"/>
          <w:sz w:val="24"/>
          <w:szCs w:val="24"/>
        </w:rPr>
        <w:t>Педагоги имеют право самостоятельно проектировать содержание занятий (непрерывн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52BFB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52BFB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52BFB">
        <w:rPr>
          <w:rFonts w:ascii="Times New Roman" w:hAnsi="Times New Roman" w:cs="Times New Roman"/>
          <w:sz w:val="24"/>
          <w:szCs w:val="24"/>
        </w:rPr>
        <w:t xml:space="preserve">), используя материалы </w:t>
      </w:r>
      <w:r w:rsidR="00981F1E">
        <w:rPr>
          <w:rFonts w:ascii="Times New Roman" w:hAnsi="Times New Roman" w:cs="Times New Roman"/>
          <w:sz w:val="24"/>
          <w:szCs w:val="24"/>
        </w:rPr>
        <w:t>методических рекомендаций</w:t>
      </w:r>
      <w:r w:rsidRPr="00152BFB">
        <w:rPr>
          <w:rFonts w:ascii="Times New Roman" w:hAnsi="Times New Roman" w:cs="Times New Roman"/>
          <w:sz w:val="24"/>
          <w:szCs w:val="24"/>
        </w:rPr>
        <w:t>.</w:t>
      </w:r>
    </w:p>
    <w:p w:rsidR="009166DB" w:rsidRPr="002D26BB" w:rsidRDefault="009166DB" w:rsidP="009166D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6DB" w:rsidRPr="002D26BB" w:rsidRDefault="009166DB" w:rsidP="009166DB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26BB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разделов и тем</w:t>
      </w:r>
    </w:p>
    <w:tbl>
      <w:tblPr>
        <w:tblW w:w="991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053"/>
        <w:gridCol w:w="5154"/>
      </w:tblGrid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981F1E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582E72" w:rsidRPr="00582E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9166DB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9166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1. Изучаем компьютер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9166DB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Состав компьютера. </w:t>
            </w:r>
            <w:r w:rsidR="00582E72" w:rsidRPr="00582E72">
              <w:rPr>
                <w:rFonts w:ascii="Times New Roman" w:hAnsi="Times New Roman" w:cs="Times New Roman"/>
                <w:sz w:val="24"/>
                <w:szCs w:val="24"/>
              </w:rPr>
              <w:t>Демонстрация возможностей компьютера.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9166DB" w:rsidP="00916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состав компьютера. </w:t>
            </w:r>
            <w:r w:rsidR="00582E72"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Запомнить правила поведения при работе с компьютером. 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Разучивание упражнений для глаз.</w:t>
            </w:r>
          </w:p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Использование мыши в обучающей программе.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916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для глаз.</w:t>
            </w:r>
            <w:r w:rsidR="009166DB"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 Уметь держать и двигать мышь.</w:t>
            </w:r>
            <w:r w:rsidR="00916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простые движения мышью, знать назначение её кнопок.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Носители информации. Рабочий стол компьютера. Папки и ярлыки.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одинарный щелчок и передвижение мыши.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916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Из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 вычислений. Понятие меню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Выполнять необходимые действия с мышью, двойной щелчок. Уметь приводить примеры меню.</w:t>
            </w:r>
            <w:r w:rsidR="00916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6DB" w:rsidRPr="00582E72">
              <w:rPr>
                <w:rFonts w:ascii="Times New Roman" w:hAnsi="Times New Roman" w:cs="Times New Roman"/>
                <w:sz w:val="24"/>
                <w:szCs w:val="24"/>
              </w:rPr>
              <w:t>Входить мышью в Главное меню.</w:t>
            </w:r>
          </w:p>
        </w:tc>
      </w:tr>
      <w:tr w:rsidR="00582E72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E72" w:rsidRPr="009166DB" w:rsidRDefault="00582E72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«Перетаскивание» объектов мышью (показывает преподаватель). Самопроверка усвоения материала главы «Общие правила работы».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72" w:rsidRPr="00582E72" w:rsidRDefault="00582E72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Уметь выполнять действие «Перетаскивание». Дорисовать картинки в разделе «Проверь себя».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Работа с текстом. Знакомство с программой «Блокнот».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Запустить программу «Блокнот». Вводить буквы с клавиатуры по правилам письма. 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Блокнот. Знакомство с клавиатурой. Расположение пальцев на клавиатуре.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Правильно располагать пальцы на клавиатуре. Запускать программу Блокнот. Знать названия пунктов меню окна программы.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Работа в программе Блокнот. Курсор. Основные клавиши на клавиатуре для управления курсором.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Запускать программу Блокнот. Вводить русские буквы, передвигать курсор по строке.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Блокнот. Написание заглавных букв с помощью клавиши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Запускать программу Блокнот. Находить клавишу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 Вводить слова с заглавных букв.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9166DB" w:rsidRDefault="00406F3E" w:rsidP="0087148B">
            <w:pPr>
              <w:pStyle w:val="ae"/>
              <w:numPr>
                <w:ilvl w:val="0"/>
                <w:numId w:val="33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Блокнот. Удаление символов.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Запускать программу Блокнот. Выполнять удаление символов из введённого текста. </w:t>
            </w:r>
          </w:p>
        </w:tc>
      </w:tr>
      <w:tr w:rsidR="009166DB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981F1E" w:rsidRDefault="009166DB" w:rsidP="00981F1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F1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2. Рисуем на компьютере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DB" w:rsidRPr="00582E72" w:rsidRDefault="009166DB" w:rsidP="00582E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программой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Управляющие значки окна. Палитра. Состав панели инструментов программы.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Запустить программу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Выбирать цвет рисунка и фона. Выбирать инструменты редактора.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Инструмент «Прямая линия», толщина и цвет. Инструмент «Распылитель».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ыбрать и рисовать инструментами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 «Прямая линия» и «Распылитель» волшебные палочки. 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«Карандаш», «Кисточка».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Выбрать и рисовать инструментами «Карандаш» и «Кисточка»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веточку ели.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. Инструмент «Овал».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«Овал» воздушные шарики.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«Дуга».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«Дуга» нитку для воздушного шарика.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Инструмент «Заливка».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Рисовать цветок, использовать инструмент «Заливка».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Исправление ошибок: пункт «Правка» меню программы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Открыть пункт «Правка» меню программы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Продолжить рисование цветка. Отменить последнюю команду.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«Прямоугольник».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«Прямоугольник» заб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 из цветных прямоугольников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Клавиша «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рисовать инструментом «Прямоугольник» разноцветные кубики.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. Инструмент «Текст».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2D26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Выбрать и использовать инстр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умент «Текст», </w:t>
            </w:r>
            <w:r w:rsidR="002D26BB">
              <w:rPr>
                <w:rFonts w:ascii="Times New Roman" w:hAnsi="Times New Roman" w:cs="Times New Roman"/>
                <w:sz w:val="24"/>
                <w:szCs w:val="24"/>
              </w:rPr>
              <w:t>написать слово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406F3E" w:rsidP="0087148B">
            <w:pPr>
              <w:pStyle w:val="ae"/>
              <w:numPr>
                <w:ilvl w:val="0"/>
                <w:numId w:val="34"/>
              </w:numPr>
              <w:ind w:left="460"/>
              <w:contextualSpacing/>
              <w:jc w:val="center"/>
            </w:pP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программе </w:t>
            </w:r>
            <w:r w:rsidRPr="00582E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 xml:space="preserve">. Комбинирование инструментов. 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F3E" w:rsidRPr="00582E72" w:rsidRDefault="00406F3E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E72">
              <w:rPr>
                <w:rFonts w:ascii="Times New Roman" w:hAnsi="Times New Roman" w:cs="Times New Roman"/>
                <w:sz w:val="24"/>
                <w:szCs w:val="24"/>
              </w:rPr>
              <w:t>Выполнить рисунок домика, робота. Сохранить его.</w:t>
            </w:r>
          </w:p>
        </w:tc>
      </w:tr>
      <w:tr w:rsidR="00406F3E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2D26BB" w:rsidRDefault="002D26BB" w:rsidP="002D26B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Pr="00582E72" w:rsidRDefault="002D26BB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Учимся программировать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F3E" w:rsidRDefault="00DD5814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D26BB" w:rsidRPr="00C7714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https://piktomir.ru/method</w:t>
              </w:r>
            </w:hyperlink>
          </w:p>
          <w:p w:rsidR="002D26BB" w:rsidRPr="00582E72" w:rsidRDefault="002D26BB" w:rsidP="00406F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6BB" w:rsidRPr="00582E72" w:rsidTr="00981F1E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BB" w:rsidRPr="00582E72" w:rsidRDefault="002D26BB" w:rsidP="00981F1E">
            <w:pPr>
              <w:pStyle w:val="ae"/>
              <w:ind w:left="0"/>
              <w:contextualSpacing/>
              <w:rPr>
                <w:b/>
              </w:rPr>
            </w:pPr>
          </w:p>
        </w:tc>
        <w:tc>
          <w:tcPr>
            <w:tcW w:w="9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6BB" w:rsidRPr="002D26BB" w:rsidRDefault="00DD5814" w:rsidP="002D26BB">
            <w:pPr>
              <w:pStyle w:val="lead"/>
              <w:shd w:val="clear" w:color="auto" w:fill="FFFFFF"/>
              <w:spacing w:before="0" w:beforeAutospacing="0" w:after="0" w:afterAutospacing="0"/>
              <w:rPr>
                <w:color w:val="5A5A5A"/>
              </w:rPr>
            </w:pPr>
            <w:hyperlink r:id="rId10" w:history="1">
              <w:r w:rsidR="002D26BB" w:rsidRPr="002D26BB">
                <w:rPr>
                  <w:rStyle w:val="a9"/>
                  <w:color w:val="23527C"/>
                </w:rPr>
                <w:t>Поминутное планирование 45 минутного занятия для подготовительных групп  дошкольного образовательного учреждения (2019 г.)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1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в подготовительных  группах дошкольных образовательных учреждений с использованием свободно распространяемой  учебной среды ПиктоМир (версия от 10.08.2019 – занятия 1 – 30)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2" w:history="1">
              <w:r w:rsidR="002D26BB" w:rsidRPr="002D26BB">
                <w:rPr>
                  <w:rStyle w:val="a9"/>
                  <w:color w:val="337AB7"/>
                </w:rPr>
                <w:t>Раздаточные материалы для цикла занятий «Алгоритмика» в подготовительных группах  дошкольных образовательных учреждений с использованием свободно распространяемой  учебной среды ПиктоМир (2019 г.)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3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для учащихся  первого класса с использованием свободно распространяемой учебной среды ПиктоМир  (версия от 29.08.2019 – занятия 1 – 14)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4" w:history="1">
              <w:r w:rsidR="002D26BB" w:rsidRPr="002D26BB">
                <w:rPr>
                  <w:rStyle w:val="a9"/>
                  <w:color w:val="337AB7"/>
                </w:rPr>
                <w:t>Поминутное планирование 45 минутного занятия для подготовительных групп  дошкольного образовательного учреждения (2016 г.)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5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в подготовительных  группах дошкольных образовательных учреждений с использованием свободно распространяемой  учебной среды ПиктоМир (2016 г.)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6" w:history="1">
              <w:r w:rsidR="002D26BB" w:rsidRPr="002D26BB">
                <w:rPr>
                  <w:rStyle w:val="a9"/>
                  <w:color w:val="337AB7"/>
                </w:rPr>
                <w:t>Раздаточные материалы (2016 г.)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7" w:history="1">
              <w:r w:rsidR="002D26BB" w:rsidRPr="002D26BB">
                <w:rPr>
                  <w:rStyle w:val="a9"/>
                  <w:color w:val="337AB7"/>
                </w:rPr>
                <w:t>Методические указания по проведению цикла занятий «Алгоритмика» в подготовительных  группах дошкольных образовательных учреждений с использованием свободно распространяемой  учебной среды ПиктоМир (2015 г.)</w:t>
              </w:r>
            </w:hyperlink>
          </w:p>
          <w:p w:rsidR="002D26BB" w:rsidRPr="002D26BB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  <w:rPr>
                <w:color w:val="5A5A5A"/>
              </w:rPr>
            </w:pPr>
            <w:hyperlink r:id="rId18" w:history="1">
              <w:r w:rsidR="002D26BB" w:rsidRPr="002D26BB">
                <w:rPr>
                  <w:rStyle w:val="a9"/>
                  <w:color w:val="337AB7"/>
                </w:rPr>
                <w:t>Раздаточные материалы (2015 г.)</w:t>
              </w:r>
            </w:hyperlink>
          </w:p>
          <w:p w:rsidR="002D26BB" w:rsidRPr="00582E72" w:rsidRDefault="00DD5814" w:rsidP="00981F1E">
            <w:pPr>
              <w:pStyle w:val="lead"/>
              <w:shd w:val="clear" w:color="auto" w:fill="FFFFFF"/>
              <w:spacing w:before="0" w:beforeAutospacing="0" w:after="0" w:afterAutospacing="0"/>
              <w:jc w:val="both"/>
            </w:pPr>
            <w:hyperlink r:id="rId19" w:history="1">
              <w:r w:rsidR="002D26BB" w:rsidRPr="002D26BB">
                <w:rPr>
                  <w:rStyle w:val="a9"/>
                  <w:color w:val="337AB7"/>
                </w:rPr>
                <w:t>Программирование для малышей</w:t>
              </w:r>
            </w:hyperlink>
          </w:p>
        </w:tc>
      </w:tr>
    </w:tbl>
    <w:p w:rsidR="00582E72" w:rsidRPr="00582E72" w:rsidRDefault="00582E72" w:rsidP="00582E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E72" w:rsidRPr="00582E72" w:rsidRDefault="00582E72" w:rsidP="00582E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плана-конспекта занятия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Тема занятия.</w:t>
      </w:r>
      <w:r w:rsidRPr="00582E72">
        <w:rPr>
          <w:rFonts w:ascii="Times New Roman" w:hAnsi="Times New Roman" w:cs="Times New Roman"/>
          <w:sz w:val="24"/>
          <w:szCs w:val="24"/>
        </w:rPr>
        <w:t xml:space="preserve"> Инструменты «Прямая линия» и «Распылитель» программы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582E72">
        <w:rPr>
          <w:rFonts w:ascii="Times New Roman" w:hAnsi="Times New Roman" w:cs="Times New Roman"/>
          <w:sz w:val="24"/>
          <w:szCs w:val="24"/>
        </w:rPr>
        <w:t>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Оборудование.</w:t>
      </w:r>
      <w:r w:rsidRPr="00582E72">
        <w:rPr>
          <w:rFonts w:ascii="Times New Roman" w:hAnsi="Times New Roman" w:cs="Times New Roman"/>
          <w:sz w:val="24"/>
          <w:szCs w:val="24"/>
        </w:rPr>
        <w:t xml:space="preserve"> Компьютер учителя с мультимедийным проектором, доска, мел, рисунок, спроектированный на доску, с изображением робота Гоши. Возможны и желательны индивидуальные компьютеры учащихся.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Учебно-методические материалы.</w:t>
      </w:r>
      <w:r w:rsidRPr="00582E72">
        <w:rPr>
          <w:rFonts w:ascii="Times New Roman" w:hAnsi="Times New Roman" w:cs="Times New Roman"/>
          <w:sz w:val="24"/>
          <w:szCs w:val="24"/>
        </w:rPr>
        <w:t xml:space="preserve"> </w:t>
      </w:r>
      <w:r w:rsidRPr="00582E72">
        <w:rPr>
          <w:rFonts w:ascii="Times New Roman" w:hAnsi="Times New Roman" w:cs="Times New Roman"/>
          <w:i/>
          <w:sz w:val="24"/>
          <w:szCs w:val="24"/>
        </w:rPr>
        <w:t>У учащихся:</w:t>
      </w:r>
      <w:r w:rsidRPr="00582E72">
        <w:rPr>
          <w:rFonts w:ascii="Times New Roman" w:hAnsi="Times New Roman" w:cs="Times New Roman"/>
          <w:sz w:val="24"/>
          <w:szCs w:val="24"/>
        </w:rPr>
        <w:t xml:space="preserve"> альбомы и фломастеры, пособие «Как с компьютером дружить».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i/>
          <w:sz w:val="24"/>
          <w:szCs w:val="24"/>
        </w:rPr>
        <w:t>У учителя:</w:t>
      </w:r>
      <w:r w:rsidRPr="00582E72">
        <w:rPr>
          <w:rFonts w:ascii="Times New Roman" w:hAnsi="Times New Roman" w:cs="Times New Roman"/>
          <w:sz w:val="24"/>
          <w:szCs w:val="24"/>
        </w:rPr>
        <w:t xml:space="preserve"> пособие «Как с компьютером дружить», стандартная программа ОС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582E72">
        <w:rPr>
          <w:rFonts w:ascii="Times New Roman" w:hAnsi="Times New Roman" w:cs="Times New Roman"/>
          <w:sz w:val="24"/>
          <w:szCs w:val="24"/>
        </w:rPr>
        <w:t xml:space="preserve">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582E72">
        <w:rPr>
          <w:rFonts w:ascii="Times New Roman" w:hAnsi="Times New Roman" w:cs="Times New Roman"/>
          <w:sz w:val="24"/>
          <w:szCs w:val="24"/>
        </w:rPr>
        <w:t xml:space="preserve">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582E72">
        <w:rPr>
          <w:rFonts w:ascii="Times New Roman" w:hAnsi="Times New Roman" w:cs="Times New Roman"/>
          <w:sz w:val="24"/>
          <w:szCs w:val="24"/>
        </w:rPr>
        <w:t>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 xml:space="preserve">Цель занятия. </w:t>
      </w:r>
      <w:r w:rsidRPr="00582E72">
        <w:rPr>
          <w:rFonts w:ascii="Times New Roman" w:hAnsi="Times New Roman" w:cs="Times New Roman"/>
          <w:sz w:val="24"/>
          <w:szCs w:val="24"/>
        </w:rPr>
        <w:t xml:space="preserve">Научить учащихся пользоваться инструментами «Прямая линия» и «Распылитель» графического редактора </w:t>
      </w:r>
      <w:r w:rsidRPr="00582E72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582E72">
        <w:rPr>
          <w:rFonts w:ascii="Times New Roman" w:hAnsi="Times New Roman" w:cs="Times New Roman"/>
          <w:sz w:val="24"/>
          <w:szCs w:val="24"/>
        </w:rPr>
        <w:t>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Задачи занятия</w:t>
      </w:r>
      <w:r w:rsidRPr="00582E7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82E72" w:rsidRPr="00582E72" w:rsidRDefault="00582E72" w:rsidP="0087148B">
      <w:pPr>
        <w:pStyle w:val="ae"/>
        <w:numPr>
          <w:ilvl w:val="0"/>
          <w:numId w:val="27"/>
        </w:numPr>
        <w:tabs>
          <w:tab w:val="left" w:pos="284"/>
        </w:tabs>
        <w:ind w:left="0" w:firstLine="0"/>
        <w:contextualSpacing/>
        <w:jc w:val="both"/>
      </w:pPr>
      <w:r w:rsidRPr="00582E72">
        <w:t>Научить строить прямые линии, выбирать цвет, ширину, рисовать с помощью инструмента Распылитель.</w:t>
      </w:r>
    </w:p>
    <w:p w:rsidR="00582E72" w:rsidRPr="00582E72" w:rsidRDefault="00582E72" w:rsidP="0087148B">
      <w:pPr>
        <w:pStyle w:val="ae"/>
        <w:numPr>
          <w:ilvl w:val="0"/>
          <w:numId w:val="27"/>
        </w:numPr>
        <w:tabs>
          <w:tab w:val="left" w:pos="284"/>
        </w:tabs>
        <w:ind w:left="0" w:firstLine="0"/>
        <w:contextualSpacing/>
        <w:jc w:val="both"/>
      </w:pPr>
      <w:r w:rsidRPr="00582E72">
        <w:t>Развивать навыки работы с мышью.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E72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582E72" w:rsidRPr="00582E72" w:rsidRDefault="00582E72" w:rsidP="0087148B">
      <w:pPr>
        <w:pStyle w:val="ae"/>
        <w:numPr>
          <w:ilvl w:val="0"/>
          <w:numId w:val="26"/>
        </w:numPr>
        <w:contextualSpacing/>
        <w:jc w:val="both"/>
        <w:rPr>
          <w:b/>
        </w:rPr>
      </w:pPr>
      <w:r>
        <w:rPr>
          <w:b/>
        </w:rPr>
        <w:t>Мотивационный этап</w:t>
      </w:r>
      <w:r w:rsidRPr="00582E72">
        <w:rPr>
          <w:b/>
        </w:rPr>
        <w:t xml:space="preserve">. </w:t>
      </w:r>
      <w:r w:rsidRPr="00582E72">
        <w:t xml:space="preserve">На занятии «присутствует» робот Гоша в виде рисунка, спроектированного на доску. Во время </w:t>
      </w:r>
      <w:r w:rsidR="00B428A3">
        <w:t>занятия воспитатель</w:t>
      </w:r>
      <w:r w:rsidRPr="00582E72">
        <w:t xml:space="preserve"> может обращаться к роботу, спрашивать его мнение о работе детей, передавать его эмоции – доволен, не доволен, рад или нет и т.п. Такое одушевление сказочного персонажа обычно с энтузиазмом встречается детьми и способствует их погружению в деятельностно-игровую среду.</w:t>
      </w:r>
    </w:p>
    <w:p w:rsidR="00B428A3" w:rsidRPr="00B428A3" w:rsidRDefault="00B428A3" w:rsidP="0087148B">
      <w:pPr>
        <w:pStyle w:val="ae"/>
        <w:numPr>
          <w:ilvl w:val="0"/>
          <w:numId w:val="26"/>
        </w:numPr>
        <w:contextualSpacing/>
        <w:jc w:val="both"/>
        <w:rPr>
          <w:b/>
        </w:rPr>
      </w:pPr>
      <w:r>
        <w:rPr>
          <w:b/>
        </w:rPr>
        <w:t>Исполнительский этап</w:t>
      </w:r>
      <w:r w:rsidR="00582E72" w:rsidRPr="00582E72">
        <w:t xml:space="preserve"> </w:t>
      </w:r>
    </w:p>
    <w:p w:rsidR="00582E72" w:rsidRPr="00582E72" w:rsidRDefault="00582E72" w:rsidP="00B428A3">
      <w:pPr>
        <w:pStyle w:val="ae"/>
        <w:ind w:left="360"/>
        <w:contextualSpacing/>
        <w:jc w:val="both"/>
        <w:rPr>
          <w:b/>
        </w:rPr>
      </w:pPr>
      <w:r w:rsidRPr="00582E72">
        <w:t>Отгадайте загадки:</w:t>
      </w:r>
    </w:p>
    <w:p w:rsidR="00582E72" w:rsidRPr="00582E72" w:rsidRDefault="00582E72" w:rsidP="00B428A3">
      <w:pPr>
        <w:pStyle w:val="ae"/>
        <w:ind w:left="426"/>
        <w:contextualSpacing/>
        <w:jc w:val="both"/>
      </w:pPr>
      <w:r w:rsidRPr="00582E72">
        <w:t xml:space="preserve">– Чем похожи мячик, апельсин и яблоко? (Они круглые.) </w:t>
      </w:r>
    </w:p>
    <w:p w:rsidR="00582E72" w:rsidRPr="00582E72" w:rsidRDefault="00582E72" w:rsidP="00B428A3">
      <w:pPr>
        <w:pStyle w:val="ae"/>
        <w:ind w:left="426"/>
        <w:contextualSpacing/>
        <w:jc w:val="both"/>
      </w:pPr>
      <w:r w:rsidRPr="00582E72">
        <w:t xml:space="preserve">– А чем похожи доска, книга и потолок? (Они прямоугольные.) </w:t>
      </w:r>
    </w:p>
    <w:p w:rsidR="00582E72" w:rsidRPr="00582E72" w:rsidRDefault="00582E72" w:rsidP="00B428A3">
      <w:pPr>
        <w:pStyle w:val="ae"/>
        <w:ind w:left="426"/>
        <w:contextualSpacing/>
        <w:jc w:val="both"/>
      </w:pPr>
      <w:r w:rsidRPr="00582E72">
        <w:t xml:space="preserve">– Давайте поиграем. Я называю предмет. Если он круглый, вы хлопаете 1 раз, если прямоугольный – 2 раза </w:t>
      </w:r>
    </w:p>
    <w:p w:rsidR="00582E72" w:rsidRPr="00582E72" w:rsidRDefault="00582E72" w:rsidP="00582E72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B428A3">
        <w:rPr>
          <w:rFonts w:ascii="Times New Roman" w:hAnsi="Times New Roman" w:cs="Times New Roman"/>
          <w:sz w:val="24"/>
          <w:szCs w:val="24"/>
        </w:rPr>
        <w:t>воспитатель</w:t>
      </w:r>
      <w:r w:rsidRPr="00582E72">
        <w:rPr>
          <w:rFonts w:ascii="Times New Roman" w:hAnsi="Times New Roman" w:cs="Times New Roman"/>
          <w:sz w:val="24"/>
          <w:szCs w:val="24"/>
        </w:rPr>
        <w:t xml:space="preserve"> называет ряд предметов, дети хлопают).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Нарисуйте в своих альбомах по одному круглому и прямоугольному предмету.</w:t>
      </w:r>
    </w:p>
    <w:p w:rsidR="00582E72" w:rsidRPr="00582E72" w:rsidRDefault="00582E72" w:rsidP="00B428A3">
      <w:pPr>
        <w:pStyle w:val="ae"/>
        <w:ind w:left="0"/>
        <w:contextualSpacing/>
        <w:jc w:val="both"/>
      </w:pPr>
      <w:r w:rsidRPr="00582E72">
        <w:rPr>
          <w:b/>
        </w:rPr>
        <w:t>Пальчиковая гимнастика.</w:t>
      </w:r>
      <w:r w:rsidRPr="00582E72">
        <w:t xml:space="preserve"> </w:t>
      </w:r>
    </w:p>
    <w:p w:rsidR="00582E72" w:rsidRPr="00582E72" w:rsidRDefault="00582E72" w:rsidP="00582E72">
      <w:pPr>
        <w:pStyle w:val="ae"/>
        <w:ind w:left="360"/>
        <w:jc w:val="both"/>
      </w:pPr>
      <w:r w:rsidRPr="00582E72">
        <w:t xml:space="preserve">– Вы хорошо поработали, давайте сделаем упражнение для пальчиков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(учитель зачитывает текст со с. 27 – 28 пособия, дети повторяют, выполняя упражнение).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Соберите пальцы горкой,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И Маринка, и Егорка,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Указательный согните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И немножко поднимите,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Начинайте им стучать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И при этом напевать: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«Тень-тень-потетень,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Выше города плетень,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Вышли звери за плетень,</w:t>
      </w:r>
    </w:p>
    <w:p w:rsidR="00582E72" w:rsidRPr="00582E72" w:rsidRDefault="00582E72" w:rsidP="00582E72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Похвалялися весь день!»</w:t>
      </w:r>
    </w:p>
    <w:p w:rsidR="00582E72" w:rsidRPr="00582E72" w:rsidRDefault="00582E72" w:rsidP="00582E7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Какой кнопкой мыши мы выбираем картинки на компьютере? (Левой.) Поднимите левую руку! </w:t>
      </w:r>
    </w:p>
    <w:p w:rsidR="00582E72" w:rsidRPr="00582E72" w:rsidRDefault="00582E72" w:rsidP="00582E72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А как мы запускаем программу, сколько раз для этого надо щёлкнуть левой кнопкой? (2 раза.)</w:t>
      </w:r>
    </w:p>
    <w:p w:rsidR="00582E72" w:rsidRPr="00582E72" w:rsidRDefault="00582E72" w:rsidP="00B428A3">
      <w:pPr>
        <w:pStyle w:val="ae"/>
        <w:ind w:left="360"/>
        <w:contextualSpacing/>
        <w:jc w:val="both"/>
      </w:pPr>
      <w:r w:rsidRPr="00582E72">
        <w:rPr>
          <w:b/>
        </w:rPr>
        <w:t>Практическая работа на компьютере</w:t>
      </w:r>
      <w:r w:rsidRPr="00582E72">
        <w:t>.</w:t>
      </w:r>
    </w:p>
    <w:p w:rsidR="00582E72" w:rsidRPr="00582E72" w:rsidRDefault="00582E72" w:rsidP="00B428A3">
      <w:pPr>
        <w:pStyle w:val="ae"/>
        <w:ind w:left="0"/>
        <w:contextualSpacing/>
        <w:jc w:val="both"/>
        <w:rPr>
          <w:b/>
        </w:rPr>
      </w:pPr>
      <w:r w:rsidRPr="00582E72">
        <w:rPr>
          <w:b/>
        </w:rPr>
        <w:t xml:space="preserve">Объяснение </w:t>
      </w:r>
      <w:r w:rsidR="00B428A3">
        <w:rPr>
          <w:b/>
        </w:rPr>
        <w:t>воспитателя</w:t>
      </w:r>
      <w:r w:rsidRPr="00582E72">
        <w:rPr>
          <w:b/>
        </w:rPr>
        <w:t xml:space="preserve"> и демонстрация работы программы.</w:t>
      </w:r>
    </w:p>
    <w:p w:rsidR="00582E72" w:rsidRPr="00582E72" w:rsidRDefault="00582E72" w:rsidP="00582E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</w:t>
      </w:r>
      <w:r w:rsidR="00B428A3">
        <w:rPr>
          <w:rFonts w:ascii="Times New Roman" w:hAnsi="Times New Roman" w:cs="Times New Roman"/>
          <w:sz w:val="24"/>
          <w:szCs w:val="24"/>
        </w:rPr>
        <w:t>Перед вами – окно</w:t>
      </w:r>
      <w:r w:rsidRPr="00582E72">
        <w:rPr>
          <w:rFonts w:ascii="Times New Roman" w:hAnsi="Times New Roman" w:cs="Times New Roman"/>
          <w:sz w:val="24"/>
          <w:szCs w:val="24"/>
        </w:rPr>
        <w:t xml:space="preserve"> программы. Какая это программа? (Художник.)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ab/>
        <w:t>– Как называются разноцветные прямоугольники? («Палитра».)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00AFD582" wp14:editId="749E85F5">
            <wp:simplePos x="0" y="0"/>
            <wp:positionH relativeFrom="column">
              <wp:posOffset>4263390</wp:posOffset>
            </wp:positionH>
            <wp:positionV relativeFrom="paragraph">
              <wp:posOffset>295275</wp:posOffset>
            </wp:positionV>
            <wp:extent cx="790575" cy="14192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60EE1" wp14:editId="31F58AF5">
            <wp:extent cx="2352675" cy="60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72" w:rsidRPr="00582E72" w:rsidRDefault="00582E72" w:rsidP="00582E72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Про волшебников у нас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Начинается рассказ.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Девочки и мальчики,</w:t>
      </w: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Рисуем для них палочки,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А на кончике огнём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Краску яркую зажжём!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Как вы думаете, каким инструментом нужно рисовать палочку? («Прямая линия».)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Нам поможет инструмент  </w:t>
      </w:r>
    </w:p>
    <w:p w:rsidR="00582E72" w:rsidRPr="00582E72" w:rsidRDefault="00B428A3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Линия прямая,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Щёлкнув мышкой, мы в момент </w:t>
      </w:r>
    </w:p>
    <w:p w:rsidR="00582E72" w:rsidRPr="00582E72" w:rsidRDefault="00B428A3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Прямую</w:t>
      </w:r>
      <w:r w:rsidR="00582E72" w:rsidRPr="00582E72">
        <w:rPr>
          <w:rFonts w:ascii="Times New Roman" w:hAnsi="Times New Roman" w:cs="Times New Roman"/>
          <w:sz w:val="24"/>
          <w:szCs w:val="24"/>
        </w:rPr>
        <w:t xml:space="preserve"> выбираем.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Сегодня мы работаем с инструментом «Прямая линия». Я её выбираю щелчком, который сделаю левой кнопкой мыши. После этого открылась какая-то табличка.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Посмотри-ка, посмотри –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Есть ещё меню внутри: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Линий много здесь таится,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Нам на чём остановиться?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Нужно выбрать толщину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Подходящую, одну!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Я щёлкаю левой кнопкой на такой, подходящей для волшебной палочки, строчке. 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Наконец, нужно выбрать цвет палочки. Где нам щёлкнуть? (В палитре на подходящей клеточке.)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– </w:t>
      </w:r>
      <w:r w:rsidR="00B428A3">
        <w:rPr>
          <w:rFonts w:ascii="Times New Roman" w:hAnsi="Times New Roman" w:cs="Times New Roman"/>
          <w:sz w:val="24"/>
          <w:szCs w:val="24"/>
        </w:rPr>
        <w:t>Ц</w:t>
      </w:r>
      <w:r w:rsidR="00B428A3" w:rsidRPr="00582E72">
        <w:rPr>
          <w:rFonts w:ascii="Times New Roman" w:hAnsi="Times New Roman" w:cs="Times New Roman"/>
          <w:sz w:val="24"/>
          <w:szCs w:val="24"/>
        </w:rPr>
        <w:t xml:space="preserve">вет </w:t>
      </w:r>
      <w:r w:rsidRPr="00582E72">
        <w:rPr>
          <w:rFonts w:ascii="Times New Roman" w:hAnsi="Times New Roman" w:cs="Times New Roman"/>
          <w:sz w:val="24"/>
          <w:szCs w:val="24"/>
        </w:rPr>
        <w:t>отметим, наконец,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lastRenderedPageBreak/>
        <w:t>На палитре щёлкнув ловко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В нужном цвете левой кнопкой.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Теперь я веду мышку к нужному месту, нажимаю левую кнопку и, не отпуская кнопку, протаскиваю мышь – получилась прямая линия. Ребята, волшебная палочка должна светиться. Огонёк удобно сделать другим инструментом – «Распылителем», выберем его.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Дальше делай так, дружок:</w:t>
      </w:r>
    </w:p>
    <w:p w:rsidR="00582E72" w:rsidRPr="00582E72" w:rsidRDefault="009868B8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23FCE565" wp14:editId="37F921C4">
            <wp:simplePos x="0" y="0"/>
            <wp:positionH relativeFrom="column">
              <wp:posOffset>3805555</wp:posOffset>
            </wp:positionH>
            <wp:positionV relativeFrom="paragraph">
              <wp:posOffset>-379730</wp:posOffset>
            </wp:positionV>
            <wp:extent cx="1951355" cy="1834094"/>
            <wp:effectExtent l="0" t="0" r="0" b="0"/>
            <wp:wrapNone/>
            <wp:docPr id="2" name="Рисунок 2" descr="Описание: Описание: п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палоч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83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E72" w:rsidRPr="00582E72">
        <w:rPr>
          <w:rFonts w:ascii="Times New Roman" w:hAnsi="Times New Roman" w:cs="Times New Roman"/>
          <w:sz w:val="24"/>
          <w:szCs w:val="24"/>
        </w:rPr>
        <w:t>Кончик палочки найди,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Мышку точно подведи,</w:t>
      </w:r>
      <w:r w:rsidRPr="00582E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Слева кнопку нажимай –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Этим краску распыляй,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 xml:space="preserve">Вот и выйдет огонёк. 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Каждый сам его зажёг!</w:t>
      </w:r>
    </w:p>
    <w:p w:rsidR="00582E72" w:rsidRPr="00582E72" w:rsidRDefault="00582E72" w:rsidP="00582E72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Чтобы пламя раздувать,</w:t>
      </w:r>
    </w:p>
    <w:p w:rsidR="00582E72" w:rsidRPr="00582E72" w:rsidRDefault="00582E72" w:rsidP="00582E72">
      <w:pPr>
        <w:spacing w:after="0" w:line="240" w:lineRule="auto"/>
        <w:ind w:left="14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Надо мышь ещё нажать.</w:t>
      </w:r>
    </w:p>
    <w:p w:rsidR="00582E72" w:rsidRPr="00582E72" w:rsidRDefault="00582E72" w:rsidP="00B428A3">
      <w:pPr>
        <w:pStyle w:val="ae"/>
        <w:ind w:left="0"/>
        <w:contextualSpacing/>
        <w:jc w:val="both"/>
        <w:rPr>
          <w:b/>
        </w:rPr>
      </w:pPr>
      <w:r w:rsidRPr="00582E72">
        <w:rPr>
          <w:b/>
        </w:rPr>
        <w:t xml:space="preserve">Индивидуальная работа на компьютере </w:t>
      </w:r>
      <w:r w:rsidR="00B428A3">
        <w:t>(может проводиться с одним</w:t>
      </w:r>
      <w:r w:rsidRPr="00582E72">
        <w:t xml:space="preserve"> компьютером, если группа небольшая, или на индивидуальных </w:t>
      </w:r>
      <w:r w:rsidR="00B428A3">
        <w:t>компьютерах, ноутбуках</w:t>
      </w:r>
      <w:r w:rsidRPr="00582E72">
        <w:rPr>
          <w:b/>
        </w:rPr>
        <w:t>)</w:t>
      </w:r>
    </w:p>
    <w:p w:rsidR="00582E72" w:rsidRPr="00582E72" w:rsidRDefault="00582E72" w:rsidP="00582E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2E72">
        <w:rPr>
          <w:rFonts w:ascii="Times New Roman" w:hAnsi="Times New Roman" w:cs="Times New Roman"/>
          <w:sz w:val="24"/>
          <w:szCs w:val="24"/>
        </w:rPr>
        <w:t>– Теперь по очереди подходит</w:t>
      </w:r>
      <w:r w:rsidR="00B428A3">
        <w:rPr>
          <w:rFonts w:ascii="Times New Roman" w:hAnsi="Times New Roman" w:cs="Times New Roman"/>
          <w:sz w:val="24"/>
          <w:szCs w:val="24"/>
        </w:rPr>
        <w:t xml:space="preserve">е к моему компьютеру и рисуйте </w:t>
      </w:r>
      <w:r w:rsidRPr="00582E72">
        <w:rPr>
          <w:rFonts w:ascii="Times New Roman" w:hAnsi="Times New Roman" w:cs="Times New Roman"/>
          <w:sz w:val="24"/>
          <w:szCs w:val="24"/>
        </w:rPr>
        <w:t>свою палочку, какой хотите толщины и цвета, а я помогу. Остальные в это время нарисуют в альбомах окно программы Художник и 3 разноцветные волшебные палочки.</w:t>
      </w:r>
    </w:p>
    <w:p w:rsidR="00582E72" w:rsidRPr="00582E72" w:rsidRDefault="00582E72" w:rsidP="00B428A3">
      <w:pPr>
        <w:pStyle w:val="ae"/>
        <w:ind w:left="0"/>
        <w:contextualSpacing/>
        <w:jc w:val="both"/>
        <w:rPr>
          <w:b/>
        </w:rPr>
      </w:pPr>
      <w:r w:rsidRPr="00582E72">
        <w:rPr>
          <w:b/>
        </w:rPr>
        <w:t>Упражнения для глаз</w:t>
      </w:r>
    </w:p>
    <w:p w:rsidR="00582E72" w:rsidRPr="00582E72" w:rsidRDefault="00B428A3" w:rsidP="0087148B">
      <w:pPr>
        <w:pStyle w:val="ae"/>
        <w:numPr>
          <w:ilvl w:val="0"/>
          <w:numId w:val="26"/>
        </w:numPr>
        <w:contextualSpacing/>
        <w:jc w:val="both"/>
        <w:rPr>
          <w:b/>
        </w:rPr>
      </w:pPr>
      <w:r>
        <w:rPr>
          <w:b/>
        </w:rPr>
        <w:t>Рефлексивный этап</w:t>
      </w:r>
      <w:r w:rsidR="00582E72" w:rsidRPr="00582E72">
        <w:rPr>
          <w:b/>
        </w:rPr>
        <w:t xml:space="preserve"> </w:t>
      </w:r>
      <w:r w:rsidR="00582E72" w:rsidRPr="00582E72">
        <w:t>(на экране снова появляется изображение робота Гоши).</w:t>
      </w:r>
    </w:p>
    <w:p w:rsidR="00582E72" w:rsidRPr="00582E72" w:rsidRDefault="00582E72" w:rsidP="00582E72">
      <w:pPr>
        <w:pStyle w:val="ae"/>
        <w:ind w:left="0"/>
        <w:jc w:val="both"/>
      </w:pPr>
      <w:r w:rsidRPr="00582E72">
        <w:t xml:space="preserve">– У вас получились хорошие рисунки и на компьютере, и в альбомах, Гоша остался доволен! </w:t>
      </w:r>
    </w:p>
    <w:p w:rsidR="00582E72" w:rsidRPr="00582E72" w:rsidRDefault="00582E72" w:rsidP="00582E72">
      <w:pPr>
        <w:pStyle w:val="ae"/>
        <w:ind w:left="0"/>
        <w:jc w:val="both"/>
      </w:pPr>
      <w:r w:rsidRPr="00582E72">
        <w:t>– Что нового вы сегодня узнали? А что больше всего понравилось? Уберите своё рабочее место. Давайте попрощаемся с роботом Гошей, поблагодарим его за урок. Урок окончен.</w:t>
      </w:r>
    </w:p>
    <w:p w:rsidR="009425DE" w:rsidRPr="007D7CE9" w:rsidRDefault="004C60C3" w:rsidP="00E415FB">
      <w:pPr>
        <w:pStyle w:val="2"/>
        <w:numPr>
          <w:ilvl w:val="0"/>
          <w:numId w:val="3"/>
        </w:numPr>
        <w:ind w:left="709" w:hanging="709"/>
        <w:jc w:val="center"/>
        <w:rPr>
          <w:rStyle w:val="a9"/>
        </w:rPr>
      </w:pPr>
      <w:r>
        <w:rPr>
          <w:rStyle w:val="a9"/>
        </w:rPr>
        <w:t>Формы</w:t>
      </w:r>
      <w:r w:rsidR="006F4033">
        <w:rPr>
          <w:rStyle w:val="a9"/>
        </w:rPr>
        <w:t>, методы и средства реализации модуля</w:t>
      </w:r>
    </w:p>
    <w:p w:rsidR="00550CAF" w:rsidRP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Содержание_ДПП"/>
      <w:bookmarkEnd w:id="26"/>
      <w:r w:rsidRPr="00550CAF">
        <w:rPr>
          <w:rFonts w:ascii="Times New Roman" w:hAnsi="Times New Roman" w:cs="Times New Roman"/>
          <w:sz w:val="24"/>
          <w:szCs w:val="24"/>
        </w:rPr>
        <w:t xml:space="preserve">В основание оптимальной модели решения задач формирования </w:t>
      </w:r>
      <w:r w:rsidRPr="00DA4885">
        <w:rPr>
          <w:rFonts w:ascii="Times New Roman" w:hAnsi="Times New Roman" w:cs="Times New Roman"/>
          <w:iCs/>
          <w:sz w:val="24"/>
          <w:szCs w:val="24"/>
        </w:rPr>
        <w:t>представлений в области</w:t>
      </w:r>
      <w:r w:rsidRPr="00DA48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A488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информатики у детей старшего дошкольного возраста</w:t>
      </w:r>
      <w:r w:rsidRPr="00550CAF">
        <w:rPr>
          <w:rFonts w:ascii="Times New Roman" w:hAnsi="Times New Roman" w:cs="Times New Roman"/>
          <w:sz w:val="24"/>
          <w:szCs w:val="24"/>
        </w:rPr>
        <w:t xml:space="preserve"> может быть положена структурная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дифференциация образовательного процесса (Н.Я. Мих</w:t>
      </w:r>
      <w:r w:rsidR="00E415FB">
        <w:rPr>
          <w:rFonts w:ascii="Times New Roman" w:hAnsi="Times New Roman" w:cs="Times New Roman"/>
          <w:sz w:val="24"/>
          <w:szCs w:val="24"/>
        </w:rPr>
        <w:t>айленко, Н.А. Короткова</w:t>
      </w:r>
      <w:r w:rsidRPr="00550CAF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исходя из основных, наиболее адекватных дошкольному возрасту позиций взрослого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как непосредственного партнера детей, включенного в их деятельность, и как организатора развивающей предметной среды. В соответствии с этими позициями взрослого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образовательный процесс включает две основные составляющие:</w:t>
      </w:r>
    </w:p>
    <w:p w:rsidR="00550CAF" w:rsidRP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CAF">
        <w:rPr>
          <w:rFonts w:ascii="Times New Roman" w:hAnsi="Times New Roman" w:cs="Times New Roman"/>
          <w:sz w:val="24"/>
          <w:szCs w:val="24"/>
        </w:rPr>
        <w:t>1) совместная непринужденная партнерская деятельность взрослого с детьми;</w:t>
      </w:r>
    </w:p>
    <w:p w:rsidR="00550CAF" w:rsidRP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CAF">
        <w:rPr>
          <w:rFonts w:ascii="Times New Roman" w:hAnsi="Times New Roman" w:cs="Times New Roman"/>
          <w:sz w:val="24"/>
          <w:szCs w:val="24"/>
        </w:rPr>
        <w:t>2) свободная самостоятельная деятельность детей.</w:t>
      </w:r>
    </w:p>
    <w:p w:rsidR="00550CAF" w:rsidRPr="00F87FDF" w:rsidRDefault="00550CAF" w:rsidP="0059174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</w:pPr>
      <w:r w:rsidRPr="00550CAF">
        <w:rPr>
          <w:rFonts w:ascii="Times New Roman" w:hAnsi="Times New Roman" w:cs="Times New Roman"/>
          <w:sz w:val="24"/>
          <w:szCs w:val="24"/>
        </w:rPr>
        <w:t>Согласно предложенной модели, в основном составляющем блоке образовательного</w:t>
      </w:r>
      <w:r w:rsidR="00F87FDF"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процесса — «партнерском» — в рамках совместной непринужденной деятельности</w:t>
      </w:r>
      <w:r w:rsidR="00F87FDF"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>взрослого с детьми должны решаться развивающие задачи самого широкого плана</w:t>
      </w:r>
      <w:r w:rsidR="00591743">
        <w:rPr>
          <w:rFonts w:ascii="Times New Roman" w:hAnsi="Times New Roman" w:cs="Times New Roman"/>
          <w:sz w:val="24"/>
          <w:szCs w:val="24"/>
        </w:rPr>
        <w:t>.</w:t>
      </w:r>
    </w:p>
    <w:p w:rsidR="00550CAF" w:rsidRDefault="00550CAF" w:rsidP="00AB490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CAF">
        <w:rPr>
          <w:rFonts w:ascii="Times New Roman" w:hAnsi="Times New Roman" w:cs="Times New Roman"/>
          <w:sz w:val="24"/>
          <w:szCs w:val="24"/>
        </w:rPr>
        <w:t>Существенной особенностью совместной партнерской деятельности взрослого</w:t>
      </w:r>
      <w:r w:rsidR="00CB1DEC">
        <w:rPr>
          <w:rFonts w:ascii="Times New Roman" w:hAnsi="Times New Roman" w:cs="Times New Roman"/>
          <w:sz w:val="24"/>
          <w:szCs w:val="24"/>
        </w:rPr>
        <w:t xml:space="preserve"> </w:t>
      </w:r>
      <w:r w:rsidRPr="00550CAF">
        <w:rPr>
          <w:rFonts w:ascii="Times New Roman" w:hAnsi="Times New Roman" w:cs="Times New Roman"/>
          <w:sz w:val="24"/>
          <w:szCs w:val="24"/>
        </w:rPr>
        <w:t xml:space="preserve">и детей является ее открытость в сторону свободной самостоятельной деятельности самих детей. </w:t>
      </w:r>
    </w:p>
    <w:p w:rsidR="00ED75D4" w:rsidRPr="00ED75D4" w:rsidRDefault="00ED75D4" w:rsidP="00AB4902">
      <w:pPr>
        <w:tabs>
          <w:tab w:val="left" w:pos="851"/>
        </w:tabs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программы педагогу необходимо использовать </w:t>
      </w:r>
      <w:r w:rsidRPr="003112E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следующие методы</w:t>
      </w:r>
      <w:r w:rsidRPr="003112E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12EE" w:rsidRDefault="00ED75D4" w:rsidP="00AB4902">
      <w:pPr>
        <w:shd w:val="clear" w:color="auto" w:fill="FFFFFF"/>
        <w:tabs>
          <w:tab w:val="left" w:pos="851"/>
        </w:tabs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Словесные</w:t>
      </w:r>
      <w:r w:rsidRPr="00ED75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3112EE" w:rsidRPr="003112E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методы:</w:t>
      </w:r>
    </w:p>
    <w:p w:rsidR="003112EE" w:rsidRPr="003112EE" w:rsidRDefault="003112EE" w:rsidP="0087148B">
      <w:pPr>
        <w:pStyle w:val="ae"/>
        <w:numPr>
          <w:ilvl w:val="0"/>
          <w:numId w:val="16"/>
        </w:numPr>
        <w:shd w:val="clear" w:color="auto" w:fill="FFFFFF"/>
        <w:tabs>
          <w:tab w:val="left" w:pos="851"/>
        </w:tabs>
        <w:spacing w:line="294" w:lineRule="atLeast"/>
        <w:ind w:left="0" w:firstLine="567"/>
        <w:jc w:val="both"/>
      </w:pPr>
      <w:r w:rsidRPr="003112EE">
        <w:t>Б</w:t>
      </w:r>
      <w:r>
        <w:t>еседы.</w:t>
      </w:r>
    </w:p>
    <w:p w:rsidR="003112EE" w:rsidRPr="003112EE" w:rsidRDefault="003112EE" w:rsidP="0087148B">
      <w:pPr>
        <w:pStyle w:val="ae"/>
        <w:numPr>
          <w:ilvl w:val="0"/>
          <w:numId w:val="16"/>
        </w:numPr>
        <w:shd w:val="clear" w:color="auto" w:fill="FFFFFF"/>
        <w:tabs>
          <w:tab w:val="left" w:pos="851"/>
        </w:tabs>
        <w:spacing w:line="294" w:lineRule="atLeast"/>
        <w:ind w:left="0" w:firstLine="567"/>
        <w:jc w:val="both"/>
      </w:pPr>
      <w:r>
        <w:t xml:space="preserve">Отгадывание </w:t>
      </w:r>
      <w:r w:rsidR="00ED75D4" w:rsidRPr="003112EE">
        <w:t>загад</w:t>
      </w:r>
      <w:r>
        <w:t>ок.</w:t>
      </w:r>
    </w:p>
    <w:p w:rsidR="00ED75D4" w:rsidRPr="003112EE" w:rsidRDefault="003112EE" w:rsidP="0087148B">
      <w:pPr>
        <w:pStyle w:val="ae"/>
        <w:numPr>
          <w:ilvl w:val="0"/>
          <w:numId w:val="16"/>
        </w:numPr>
        <w:shd w:val="clear" w:color="auto" w:fill="FFFFFF"/>
        <w:tabs>
          <w:tab w:val="left" w:pos="851"/>
        </w:tabs>
        <w:spacing w:line="294" w:lineRule="atLeast"/>
        <w:ind w:left="0" w:firstLine="567"/>
        <w:jc w:val="both"/>
      </w:pPr>
      <w:r>
        <w:t>И</w:t>
      </w:r>
      <w:r w:rsidR="00EF5D33" w:rsidRPr="003112EE">
        <w:t xml:space="preserve">спользование </w:t>
      </w:r>
      <w:r w:rsidRPr="003112EE">
        <w:t xml:space="preserve">художественной литературы, </w:t>
      </w:r>
      <w:r w:rsidR="00ED75D4" w:rsidRPr="003112EE">
        <w:t>пословиц</w:t>
      </w:r>
      <w:r w:rsidR="00EF5D33" w:rsidRPr="003112EE">
        <w:t xml:space="preserve"> и </w:t>
      </w:r>
      <w:r w:rsidR="00ED75D4" w:rsidRPr="003112EE">
        <w:t>поговор</w:t>
      </w:r>
      <w:r w:rsidR="00EF5D33" w:rsidRPr="003112EE">
        <w:t>ок.</w:t>
      </w:r>
    </w:p>
    <w:p w:rsidR="003112EE" w:rsidRDefault="00ED75D4" w:rsidP="00EF5D33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Наглядные методы</w:t>
      </w:r>
      <w:r w:rsidR="003112E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3112EE" w:rsidRPr="003112EE" w:rsidRDefault="003112EE" w:rsidP="0087148B">
      <w:pPr>
        <w:pStyle w:val="ae"/>
        <w:numPr>
          <w:ilvl w:val="0"/>
          <w:numId w:val="17"/>
        </w:numPr>
        <w:tabs>
          <w:tab w:val="left" w:pos="993"/>
        </w:tabs>
        <w:spacing w:line="294" w:lineRule="atLeast"/>
        <w:ind w:left="0" w:firstLine="709"/>
        <w:jc w:val="both"/>
      </w:pPr>
      <w:r>
        <w:lastRenderedPageBreak/>
        <w:t>Презентации.</w:t>
      </w:r>
      <w:r w:rsidR="00EF5D33" w:rsidRPr="003112EE">
        <w:t xml:space="preserve"> </w:t>
      </w:r>
    </w:p>
    <w:p w:rsidR="003112EE" w:rsidRPr="003112EE" w:rsidRDefault="003112EE" w:rsidP="0087148B">
      <w:pPr>
        <w:pStyle w:val="ae"/>
        <w:numPr>
          <w:ilvl w:val="0"/>
          <w:numId w:val="17"/>
        </w:numPr>
        <w:tabs>
          <w:tab w:val="left" w:pos="993"/>
        </w:tabs>
        <w:spacing w:line="294" w:lineRule="atLeast"/>
        <w:ind w:left="0" w:firstLine="709"/>
        <w:jc w:val="both"/>
      </w:pPr>
      <w:r>
        <w:t>Д</w:t>
      </w:r>
      <w:r w:rsidR="00EF5D33" w:rsidRPr="003112EE">
        <w:t>емонстрационный материал</w:t>
      </w:r>
      <w:r>
        <w:t>.</w:t>
      </w:r>
    </w:p>
    <w:p w:rsidR="00EF5D33" w:rsidRPr="003112EE" w:rsidRDefault="003112EE" w:rsidP="0087148B">
      <w:pPr>
        <w:pStyle w:val="ae"/>
        <w:numPr>
          <w:ilvl w:val="0"/>
          <w:numId w:val="17"/>
        </w:numPr>
        <w:tabs>
          <w:tab w:val="left" w:pos="993"/>
        </w:tabs>
        <w:spacing w:line="294" w:lineRule="atLeast"/>
        <w:ind w:left="0" w:firstLine="709"/>
        <w:jc w:val="both"/>
        <w:rPr>
          <w:i/>
          <w:iCs/>
        </w:rPr>
      </w:pPr>
      <w:r>
        <w:t>К</w:t>
      </w:r>
      <w:r w:rsidR="00EF5D33" w:rsidRPr="003112EE">
        <w:t>арточ</w:t>
      </w:r>
      <w:r w:rsidRPr="003112EE">
        <w:t>ки</w:t>
      </w:r>
      <w:r>
        <w:t xml:space="preserve"> и др</w:t>
      </w:r>
      <w:r w:rsidRPr="003112EE">
        <w:t>.</w:t>
      </w:r>
    </w:p>
    <w:p w:rsidR="00EF5D33" w:rsidRPr="00ED75D4" w:rsidRDefault="00EF5D33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способов действий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способов работы, последовательности ее выполнения – этот прием помогает раскрыть перед детьми задачу предстоящей деятельности, направляет их внимание, память, мышление. Показ должен быть четким, точным. Необходимо, чтобы дети увидели каждое движение, заметили особенности его выполнения.</w:t>
      </w:r>
    </w:p>
    <w:p w:rsidR="00EF5D33" w:rsidRPr="00ED75D4" w:rsidRDefault="00EF5D33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жестом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выполнения задания, можно использовать </w:t>
      </w:r>
      <w:r w:rsidRPr="003112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частичный показ </w:t>
      </w:r>
      <w:r w:rsidRPr="003112E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тех или иных игровых действий. Во всех случаях показ сопровождается словесными пояснениями,</w:t>
      </w:r>
    </w:p>
    <w:p w:rsidR="00ED75D4" w:rsidRPr="00ED75D4" w:rsidRDefault="00ED75D4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карточки - задания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используется в обучении анализу, в построении плана выполнения задания.</w:t>
      </w:r>
    </w:p>
    <w:p w:rsidR="00ED75D4" w:rsidRPr="00ED75D4" w:rsidRDefault="00ED75D4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методы:</w:t>
      </w:r>
    </w:p>
    <w:p w:rsidR="00ED75D4" w:rsidRPr="00E415FB" w:rsidRDefault="00ED75D4" w:rsidP="0087148B">
      <w:pPr>
        <w:pStyle w:val="ae"/>
        <w:numPr>
          <w:ilvl w:val="0"/>
          <w:numId w:val="18"/>
        </w:numPr>
        <w:tabs>
          <w:tab w:val="left" w:pos="993"/>
        </w:tabs>
        <w:spacing w:line="294" w:lineRule="atLeast"/>
        <w:ind w:left="0" w:firstLine="709"/>
        <w:jc w:val="both"/>
      </w:pPr>
      <w:r w:rsidRPr="00E415FB">
        <w:rPr>
          <w:iCs/>
        </w:rPr>
        <w:t>Упражнение </w:t>
      </w:r>
      <w:r w:rsidRPr="00E415FB">
        <w:t>– многократное повторение ребенком умственных или практических действий заданного содержания. В обучении дошкольников применяются упражнения разного типа. В одних случаях дети выполняют упражнения, подражая (подражательные упражнения), в других ребенок реализует задачи, аналогичные тем, которые он решал и, наконец, ребенок выполняет творческие упражнения, требующие комбинирования, иного сочетания знаний и умений, которыми он владеет.</w:t>
      </w:r>
    </w:p>
    <w:p w:rsidR="00EF5D33" w:rsidRPr="00E415FB" w:rsidRDefault="00EF5D33" w:rsidP="0087148B">
      <w:pPr>
        <w:pStyle w:val="ae"/>
        <w:numPr>
          <w:ilvl w:val="0"/>
          <w:numId w:val="18"/>
        </w:numPr>
        <w:tabs>
          <w:tab w:val="left" w:pos="993"/>
        </w:tabs>
        <w:spacing w:line="294" w:lineRule="atLeast"/>
        <w:ind w:left="0" w:firstLine="709"/>
        <w:jc w:val="both"/>
      </w:pPr>
      <w:r w:rsidRPr="00E415FB">
        <w:t>Работа в паре, малой группе –</w:t>
      </w:r>
      <w:r w:rsidR="003112EE" w:rsidRPr="00E415FB">
        <w:t xml:space="preserve"> возрастает объем усваиваемого материала</w:t>
      </w:r>
      <w:r w:rsidRPr="00E415FB">
        <w:t xml:space="preserve"> и глубина понимания; растет познавательная активность и творческая самостоятельность детей; меньше времени тратится на формирование знаний и умений; снижаются дисциплинарные трудности, обусловленные дефектами учебной мотивации; меняется характер взаимоотношений между детьми; дети приобретают важнейшие социальные навыки: такт, ответственность, умение строить свое поведение с учетом позиции других людей</w:t>
      </w:r>
      <w:r w:rsidR="003112EE" w:rsidRPr="00E415FB">
        <w:t>;</w:t>
      </w:r>
      <w:r w:rsidRPr="00E415FB">
        <w:t xml:space="preserve"> педагог получает возможность индивидуализировать обучение, учитывая при делении на группы взаимные склонности детей, их уровень подготовки, темп работы.</w:t>
      </w:r>
    </w:p>
    <w:p w:rsidR="003112EE" w:rsidRPr="00ED75D4" w:rsidRDefault="003112EE" w:rsidP="00AB4902">
      <w:pPr>
        <w:shd w:val="clear" w:color="auto" w:fill="FFFFFF"/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методы способствуют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к восприятию нового материала, усвоени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новых знаний и закреплени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расширени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совершенствовани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усвоенных знаний, умений и навыков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75D4" w:rsidRPr="00ED75D4" w:rsidRDefault="00ED75D4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Игровые методы:</w:t>
      </w:r>
    </w:p>
    <w:p w:rsidR="00ED75D4" w:rsidRPr="003112EE" w:rsidRDefault="003112EE" w:rsidP="0087148B">
      <w:pPr>
        <w:pStyle w:val="ae"/>
        <w:numPr>
          <w:ilvl w:val="0"/>
          <w:numId w:val="15"/>
        </w:numPr>
        <w:tabs>
          <w:tab w:val="left" w:pos="993"/>
        </w:tabs>
        <w:spacing w:line="294" w:lineRule="atLeast"/>
        <w:ind w:left="0" w:firstLine="709"/>
        <w:jc w:val="both"/>
      </w:pPr>
      <w:r w:rsidRPr="003112EE">
        <w:t>Д</w:t>
      </w:r>
      <w:r w:rsidR="00ED75D4" w:rsidRPr="003112EE">
        <w:t>идактические игры</w:t>
      </w:r>
      <w:r w:rsidRPr="003112EE">
        <w:t>.</w:t>
      </w:r>
    </w:p>
    <w:p w:rsidR="00ED75D4" w:rsidRPr="003112EE" w:rsidRDefault="003112EE" w:rsidP="0087148B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spacing w:line="294" w:lineRule="atLeast"/>
        <w:ind w:left="0" w:firstLine="709"/>
        <w:jc w:val="both"/>
      </w:pPr>
      <w:r w:rsidRPr="003112EE">
        <w:rPr>
          <w:iCs/>
        </w:rPr>
        <w:t>И</w:t>
      </w:r>
      <w:r w:rsidR="00ED75D4" w:rsidRPr="003112EE">
        <w:rPr>
          <w:iCs/>
        </w:rPr>
        <w:t>нтерактивн</w:t>
      </w:r>
      <w:r w:rsidRPr="003112EE">
        <w:rPr>
          <w:iCs/>
        </w:rPr>
        <w:t>ые</w:t>
      </w:r>
      <w:r w:rsidR="00ED75D4" w:rsidRPr="003112EE">
        <w:rPr>
          <w:iCs/>
        </w:rPr>
        <w:t xml:space="preserve"> игры</w:t>
      </w:r>
      <w:r>
        <w:rPr>
          <w:iCs/>
        </w:rPr>
        <w:t>.</w:t>
      </w:r>
    </w:p>
    <w:p w:rsidR="003112EE" w:rsidRPr="003112EE" w:rsidRDefault="003112EE" w:rsidP="0087148B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spacing w:line="294" w:lineRule="atLeast"/>
        <w:ind w:left="0" w:firstLine="709"/>
        <w:jc w:val="both"/>
      </w:pPr>
      <w:r w:rsidRPr="003112EE">
        <w:t>Подвижные игры (физкультминутки, гимнастика для глаз).</w:t>
      </w:r>
    </w:p>
    <w:p w:rsidR="003112EE" w:rsidRDefault="003112EE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методы позволяют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заинтересовать детей и стимулировать их познавательную активность</w:t>
      </w:r>
      <w:r w:rsidRPr="00ED75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0527" w:rsidRDefault="00EF0527" w:rsidP="00AB4902">
      <w:pPr>
        <w:tabs>
          <w:tab w:val="left" w:pos="993"/>
        </w:tabs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детей:</w:t>
      </w:r>
    </w:p>
    <w:p w:rsidR="00EF0527" w:rsidRDefault="00EF0527" w:rsidP="0087148B">
      <w:pPr>
        <w:pStyle w:val="ae"/>
        <w:numPr>
          <w:ilvl w:val="0"/>
          <w:numId w:val="23"/>
        </w:numPr>
        <w:tabs>
          <w:tab w:val="left" w:pos="993"/>
        </w:tabs>
        <w:spacing w:line="294" w:lineRule="atLeast"/>
        <w:ind w:left="0" w:firstLine="709"/>
        <w:jc w:val="both"/>
      </w:pPr>
      <w:r>
        <w:t>Групповая.</w:t>
      </w:r>
    </w:p>
    <w:p w:rsidR="00EF0527" w:rsidRDefault="00EF0527" w:rsidP="0087148B">
      <w:pPr>
        <w:pStyle w:val="ae"/>
        <w:numPr>
          <w:ilvl w:val="0"/>
          <w:numId w:val="23"/>
        </w:numPr>
        <w:tabs>
          <w:tab w:val="left" w:pos="993"/>
        </w:tabs>
        <w:spacing w:line="294" w:lineRule="atLeast"/>
        <w:ind w:left="0" w:firstLine="709"/>
        <w:jc w:val="both"/>
      </w:pPr>
      <w:r>
        <w:t>Подгрупповая.</w:t>
      </w:r>
    </w:p>
    <w:p w:rsidR="00EF0527" w:rsidRDefault="00EF0527" w:rsidP="0087148B">
      <w:pPr>
        <w:pStyle w:val="ae"/>
        <w:numPr>
          <w:ilvl w:val="0"/>
          <w:numId w:val="23"/>
        </w:numPr>
        <w:tabs>
          <w:tab w:val="left" w:pos="993"/>
        </w:tabs>
        <w:spacing w:line="294" w:lineRule="atLeast"/>
        <w:ind w:left="0" w:firstLine="709"/>
        <w:jc w:val="both"/>
      </w:pPr>
      <w:r>
        <w:t>Индивидуальная.</w:t>
      </w:r>
    </w:p>
    <w:p w:rsidR="00CB1DEC" w:rsidRPr="00BA47B6" w:rsidRDefault="00CB1DEC" w:rsidP="0087148B">
      <w:pPr>
        <w:pStyle w:val="ae"/>
        <w:numPr>
          <w:ilvl w:val="1"/>
          <w:numId w:val="9"/>
        </w:numPr>
        <w:spacing w:line="360" w:lineRule="auto"/>
        <w:jc w:val="center"/>
        <w:rPr>
          <w:rStyle w:val="a9"/>
        </w:rPr>
      </w:pPr>
      <w:r w:rsidRPr="006E7CEA">
        <w:rPr>
          <w:rStyle w:val="a9"/>
        </w:rPr>
        <w:t xml:space="preserve">Взаимодействие педагогического коллектива с семьями воспитанников в процессе реализации </w:t>
      </w:r>
      <w:r w:rsidR="006F4033">
        <w:rPr>
          <w:rStyle w:val="a9"/>
        </w:rPr>
        <w:t>модуля</w:t>
      </w:r>
    </w:p>
    <w:p w:rsidR="00CB1DEC" w:rsidRPr="00964558" w:rsidRDefault="0096455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4558">
        <w:rPr>
          <w:rFonts w:ascii="Times New Roman" w:hAnsi="Times New Roman" w:cs="Times New Roman"/>
          <w:sz w:val="24"/>
          <w:szCs w:val="24"/>
        </w:rPr>
        <w:t>Современное образовательное пространство предлагает родителям невероятное количество предложений по развитию способностей детей раннег</w:t>
      </w:r>
      <w:r>
        <w:rPr>
          <w:rFonts w:ascii="Times New Roman" w:hAnsi="Times New Roman" w:cs="Times New Roman"/>
          <w:sz w:val="24"/>
          <w:szCs w:val="24"/>
        </w:rPr>
        <w:t xml:space="preserve">о и дошкольного детства. Однако зачастую современные родители, </w:t>
      </w:r>
      <w:r w:rsidRPr="00964558">
        <w:rPr>
          <w:rFonts w:ascii="Times New Roman" w:hAnsi="Times New Roman" w:cs="Times New Roman"/>
          <w:sz w:val="24"/>
          <w:szCs w:val="24"/>
        </w:rPr>
        <w:t xml:space="preserve">в соответствии со сложившимися </w:t>
      </w:r>
      <w:r w:rsidRPr="00964558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представлениями о качественном образовании, </w:t>
      </w:r>
      <w:r>
        <w:rPr>
          <w:rFonts w:ascii="Times New Roman" w:hAnsi="Times New Roman" w:cs="Times New Roman"/>
          <w:sz w:val="24"/>
          <w:szCs w:val="24"/>
        </w:rPr>
        <w:t xml:space="preserve">видят в развитии формирование знаний, умений и навыков. </w:t>
      </w:r>
      <w:r w:rsidRPr="00964558">
        <w:rPr>
          <w:rFonts w:ascii="Times New Roman" w:hAnsi="Times New Roman" w:cs="Times New Roman"/>
          <w:sz w:val="24"/>
          <w:szCs w:val="24"/>
        </w:rPr>
        <w:t xml:space="preserve">К сожалению, многие педагоги поддерживают стремление родителей к интенсивному </w:t>
      </w:r>
      <w:r>
        <w:rPr>
          <w:rFonts w:ascii="Times New Roman" w:hAnsi="Times New Roman" w:cs="Times New Roman"/>
          <w:sz w:val="24"/>
          <w:szCs w:val="24"/>
        </w:rPr>
        <w:t>обучению</w:t>
      </w:r>
      <w:r w:rsidRPr="00964558">
        <w:rPr>
          <w:rFonts w:ascii="Times New Roman" w:hAnsi="Times New Roman" w:cs="Times New Roman"/>
          <w:sz w:val="24"/>
          <w:szCs w:val="24"/>
        </w:rPr>
        <w:t xml:space="preserve"> дошкольников. Понимая преждевременность раннего обучения детей, они оправдывают свои действия тем, что этого от них ждут и требуют родители – заказчики образовательных услуг. В итоге, заложниками такой ситуации оказываются дети… Непонимание природы ребенка, завышенные ожидания взрослых, игнорирование значимости потенциала игры, общения, детского экспериментирования – все это негативно сказывается на здоровье детей, их эмоциональном, интеллектуальном развитии, произвольности, любознательности, самостоятельности, развитии познавательной инициативы. Вот почему так важно всем взрослым – и педагогам, и родителям – осознать, что главной задачей воспитания дошкольников сегодня становится создание (и/или сохранение) условий, в которых ребенок играет, экспериментирует, фантазирует, сотрудничает с другими детьми и взрослыми, преодолевает неудачи; учится общаться, находить решения в нестандартных ситуациях; сопереживает, чувствует заботу о себе и пытается заботиться о других. Кардинальное изменение взгляда на важнейшие задачи дошкольного образования, признание уникальности и самоценности дошкольного детства, как важного этапа в становлении личности, требуют переосмысления подходов к взаимодействию педагогов с родителями воспитанников.</w:t>
      </w:r>
    </w:p>
    <w:p w:rsidR="00964558" w:rsidRDefault="0096455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4558">
        <w:rPr>
          <w:rFonts w:ascii="Times New Roman" w:hAnsi="Times New Roman" w:cs="Times New Roman"/>
          <w:sz w:val="24"/>
          <w:szCs w:val="24"/>
        </w:rPr>
        <w:t>Важно понимать, что взаимодействие педагогов с семьей заключается не в том, чтобы переложить на родителей выполнение какой-то части образовательной программы, а в том, чтобы помочь родителям стать активными, заинтересованными</w:t>
      </w:r>
      <w:r w:rsidR="005A2F46">
        <w:rPr>
          <w:rFonts w:ascii="Times New Roman" w:hAnsi="Times New Roman" w:cs="Times New Roman"/>
          <w:sz w:val="24"/>
          <w:szCs w:val="24"/>
        </w:rPr>
        <w:t xml:space="preserve">, </w:t>
      </w:r>
      <w:r w:rsidRPr="00964558">
        <w:rPr>
          <w:rFonts w:ascii="Times New Roman" w:hAnsi="Times New Roman" w:cs="Times New Roman"/>
          <w:sz w:val="24"/>
          <w:szCs w:val="24"/>
        </w:rPr>
        <w:t>грамотными</w:t>
      </w:r>
      <w:r w:rsidR="005A2F46">
        <w:rPr>
          <w:rFonts w:ascii="Times New Roman" w:hAnsi="Times New Roman" w:cs="Times New Roman"/>
          <w:sz w:val="24"/>
          <w:szCs w:val="24"/>
        </w:rPr>
        <w:t xml:space="preserve"> </w:t>
      </w:r>
      <w:r w:rsidRPr="00964558">
        <w:rPr>
          <w:rFonts w:ascii="Times New Roman" w:hAnsi="Times New Roman" w:cs="Times New Roman"/>
          <w:sz w:val="24"/>
          <w:szCs w:val="24"/>
        </w:rPr>
        <w:t>участниками в развитии и воспитании собственного ребенка.</w:t>
      </w:r>
    </w:p>
    <w:p w:rsidR="00081C88" w:rsidRPr="00AB4F16" w:rsidRDefault="00081C8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4F16">
        <w:rPr>
          <w:rFonts w:ascii="Times New Roman" w:hAnsi="Times New Roman" w:cs="Times New Roman"/>
          <w:sz w:val="24"/>
          <w:szCs w:val="24"/>
        </w:rPr>
        <w:t>В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рамках родительского просвещения </w:t>
      </w:r>
      <w:r w:rsidRPr="00AB4F16">
        <w:rPr>
          <w:rFonts w:ascii="Times New Roman" w:hAnsi="Times New Roman" w:cs="Times New Roman"/>
          <w:sz w:val="24"/>
          <w:szCs w:val="24"/>
        </w:rPr>
        <w:t>педагог</w:t>
      </w:r>
      <w:r w:rsidR="00D07E62">
        <w:rPr>
          <w:rFonts w:ascii="Times New Roman" w:hAnsi="Times New Roman" w:cs="Times New Roman"/>
          <w:sz w:val="24"/>
          <w:szCs w:val="24"/>
        </w:rPr>
        <w:t>и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могут </w:t>
      </w:r>
      <w:r w:rsidR="00D07E62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964558" w:rsidRPr="00AB4F16">
        <w:rPr>
          <w:rFonts w:ascii="Times New Roman" w:hAnsi="Times New Roman" w:cs="Times New Roman"/>
          <w:sz w:val="24"/>
          <w:szCs w:val="24"/>
        </w:rPr>
        <w:t>консультации на тему «Нужен ли малышам компьютер?»</w:t>
      </w:r>
      <w:r w:rsidR="005A2F46">
        <w:rPr>
          <w:rFonts w:ascii="Times New Roman" w:hAnsi="Times New Roman" w:cs="Times New Roman"/>
          <w:sz w:val="24"/>
          <w:szCs w:val="24"/>
        </w:rPr>
        <w:t xml:space="preserve">, </w:t>
      </w:r>
      <w:r w:rsidR="00964558" w:rsidRPr="00AB4F16">
        <w:rPr>
          <w:rFonts w:ascii="Times New Roman" w:hAnsi="Times New Roman" w:cs="Times New Roman"/>
          <w:sz w:val="24"/>
          <w:szCs w:val="24"/>
        </w:rPr>
        <w:t>«Ох уж эт</w:t>
      </w:r>
      <w:r w:rsidRPr="00AB4F16">
        <w:rPr>
          <w:rFonts w:ascii="Times New Roman" w:hAnsi="Times New Roman" w:cs="Times New Roman"/>
          <w:sz w:val="24"/>
          <w:szCs w:val="24"/>
        </w:rPr>
        <w:t>и гаджеты</w:t>
      </w:r>
      <w:r w:rsidR="00964558" w:rsidRPr="00AB4F16">
        <w:rPr>
          <w:rFonts w:ascii="Times New Roman" w:hAnsi="Times New Roman" w:cs="Times New Roman"/>
          <w:sz w:val="24"/>
          <w:szCs w:val="24"/>
        </w:rPr>
        <w:t>»</w:t>
      </w:r>
      <w:r w:rsidR="005A2F46">
        <w:rPr>
          <w:rFonts w:ascii="Times New Roman" w:hAnsi="Times New Roman" w:cs="Times New Roman"/>
          <w:sz w:val="24"/>
          <w:szCs w:val="24"/>
        </w:rPr>
        <w:t>,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«Изучаем </w:t>
      </w:r>
      <w:r w:rsidRPr="00AB4F16">
        <w:rPr>
          <w:rFonts w:ascii="Times New Roman" w:hAnsi="Times New Roman" w:cs="Times New Roman"/>
          <w:sz w:val="24"/>
          <w:szCs w:val="24"/>
        </w:rPr>
        <w:t>информатику</w:t>
      </w:r>
      <w:r w:rsidR="00964558" w:rsidRPr="00AB4F16">
        <w:rPr>
          <w:rFonts w:ascii="Times New Roman" w:hAnsi="Times New Roman" w:cs="Times New Roman"/>
          <w:sz w:val="24"/>
          <w:szCs w:val="24"/>
        </w:rPr>
        <w:t>. Как, где и для чего?»</w:t>
      </w:r>
      <w:r w:rsidR="005A2F46">
        <w:rPr>
          <w:rFonts w:ascii="Times New Roman" w:hAnsi="Times New Roman" w:cs="Times New Roman"/>
          <w:sz w:val="24"/>
          <w:szCs w:val="24"/>
        </w:rPr>
        <w:t>,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«Как развивать </w:t>
      </w:r>
      <w:r w:rsidRPr="00AB4F16">
        <w:rPr>
          <w:rFonts w:ascii="Times New Roman" w:hAnsi="Times New Roman" w:cs="Times New Roman"/>
          <w:sz w:val="24"/>
          <w:szCs w:val="24"/>
        </w:rPr>
        <w:t>интеллектуальные</w:t>
      </w:r>
      <w:r w:rsidR="00964558" w:rsidRPr="00AB4F16">
        <w:rPr>
          <w:rFonts w:ascii="Times New Roman" w:hAnsi="Times New Roman" w:cs="Times New Roman"/>
          <w:sz w:val="24"/>
          <w:szCs w:val="24"/>
        </w:rPr>
        <w:t xml:space="preserve"> способности детей»</w:t>
      </w:r>
      <w:r w:rsidRPr="00AB4F16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964558" w:rsidRPr="00AB4F16" w:rsidRDefault="00081C88" w:rsidP="0096455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4F16">
        <w:rPr>
          <w:rFonts w:ascii="Times New Roman" w:hAnsi="Times New Roman" w:cs="Times New Roman"/>
          <w:sz w:val="24"/>
          <w:szCs w:val="24"/>
        </w:rPr>
        <w:t xml:space="preserve">В ходе вовлечения родителей в образовательную деятельность </w:t>
      </w:r>
      <w:r w:rsidR="002A68BC">
        <w:rPr>
          <w:rFonts w:ascii="Times New Roman" w:hAnsi="Times New Roman" w:cs="Times New Roman"/>
          <w:sz w:val="24"/>
          <w:szCs w:val="24"/>
        </w:rPr>
        <w:t>можно в совместной</w:t>
      </w:r>
      <w:r w:rsidRPr="00AB4F16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A68BC">
        <w:rPr>
          <w:rFonts w:ascii="Times New Roman" w:hAnsi="Times New Roman" w:cs="Times New Roman"/>
          <w:sz w:val="24"/>
          <w:szCs w:val="24"/>
        </w:rPr>
        <w:t>е</w:t>
      </w:r>
      <w:r w:rsidRPr="00AB4F16">
        <w:rPr>
          <w:rFonts w:ascii="Times New Roman" w:hAnsi="Times New Roman" w:cs="Times New Roman"/>
          <w:sz w:val="24"/>
          <w:szCs w:val="24"/>
        </w:rPr>
        <w:t xml:space="preserve"> </w:t>
      </w:r>
      <w:r w:rsidR="002A68BC">
        <w:rPr>
          <w:rFonts w:ascii="Times New Roman" w:hAnsi="Times New Roman" w:cs="Times New Roman"/>
          <w:sz w:val="24"/>
          <w:szCs w:val="24"/>
        </w:rPr>
        <w:t>(</w:t>
      </w:r>
      <w:r w:rsidR="002A68BC" w:rsidRPr="002A68B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WhatsApp и</w:t>
      </w:r>
      <w:r w:rsidR="002A68B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/или</w:t>
      </w:r>
      <w:r w:rsidR="002A68BC" w:rsidRPr="002A68B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др.)</w:t>
      </w:r>
      <w:r w:rsidR="002A68BC">
        <w:rPr>
          <w:rFonts w:ascii="Arial" w:hAnsi="Arial" w:cs="Arial"/>
          <w:b/>
          <w:bCs/>
          <w:color w:val="333333"/>
          <w:sz w:val="42"/>
          <w:szCs w:val="42"/>
          <w:shd w:val="clear" w:color="auto" w:fill="FFFFFF"/>
        </w:rPr>
        <w:t xml:space="preserve"> </w:t>
      </w:r>
      <w:r w:rsidR="00D07E62">
        <w:rPr>
          <w:rFonts w:ascii="Times New Roman" w:hAnsi="Times New Roman" w:cs="Times New Roman"/>
          <w:sz w:val="24"/>
          <w:szCs w:val="24"/>
        </w:rPr>
        <w:t>подбирать и отправлять</w:t>
      </w:r>
      <w:r w:rsidR="002A68BC">
        <w:rPr>
          <w:rFonts w:ascii="Times New Roman" w:hAnsi="Times New Roman" w:cs="Times New Roman"/>
          <w:sz w:val="24"/>
          <w:szCs w:val="24"/>
        </w:rPr>
        <w:t xml:space="preserve"> ссылки </w:t>
      </w:r>
      <w:r w:rsidR="00D07E62">
        <w:rPr>
          <w:rFonts w:ascii="Times New Roman" w:hAnsi="Times New Roman" w:cs="Times New Roman"/>
          <w:sz w:val="24"/>
          <w:szCs w:val="24"/>
        </w:rPr>
        <w:t xml:space="preserve">по темам </w:t>
      </w:r>
      <w:r w:rsidR="00981F1E">
        <w:rPr>
          <w:rFonts w:ascii="Times New Roman" w:hAnsi="Times New Roman" w:cs="Times New Roman"/>
          <w:sz w:val="24"/>
          <w:szCs w:val="24"/>
        </w:rPr>
        <w:t xml:space="preserve">модуля </w:t>
      </w:r>
      <w:r w:rsidR="00D07E62">
        <w:rPr>
          <w:rFonts w:ascii="Times New Roman" w:hAnsi="Times New Roman" w:cs="Times New Roman"/>
          <w:sz w:val="24"/>
          <w:szCs w:val="24"/>
        </w:rPr>
        <w:t xml:space="preserve">на </w:t>
      </w:r>
      <w:r w:rsidR="00D07E62" w:rsidRPr="00AB4F16">
        <w:rPr>
          <w:rFonts w:ascii="Times New Roman" w:hAnsi="Times New Roman" w:cs="Times New Roman"/>
          <w:sz w:val="24"/>
          <w:szCs w:val="24"/>
        </w:rPr>
        <w:t>развивающие игры</w:t>
      </w:r>
      <w:r w:rsidR="00D07E62">
        <w:rPr>
          <w:rFonts w:ascii="Times New Roman" w:hAnsi="Times New Roman" w:cs="Times New Roman"/>
          <w:sz w:val="24"/>
          <w:szCs w:val="24"/>
        </w:rPr>
        <w:t>, книги,</w:t>
      </w:r>
      <w:r w:rsidR="00D07E62" w:rsidRPr="00AB4F16">
        <w:rPr>
          <w:rFonts w:ascii="Times New Roman" w:hAnsi="Times New Roman" w:cs="Times New Roman"/>
          <w:sz w:val="24"/>
          <w:szCs w:val="24"/>
        </w:rPr>
        <w:t xml:space="preserve"> </w:t>
      </w:r>
      <w:r w:rsidR="00D07E62">
        <w:rPr>
          <w:rFonts w:ascii="Times New Roman" w:hAnsi="Times New Roman" w:cs="Times New Roman"/>
          <w:sz w:val="24"/>
          <w:szCs w:val="24"/>
        </w:rPr>
        <w:t xml:space="preserve">аудиозаписи, </w:t>
      </w:r>
      <w:r w:rsidRPr="00AB4F16">
        <w:rPr>
          <w:rFonts w:ascii="Times New Roman" w:hAnsi="Times New Roman" w:cs="Times New Roman"/>
          <w:sz w:val="24"/>
          <w:szCs w:val="24"/>
        </w:rPr>
        <w:t>видеофрагмен</w:t>
      </w:r>
      <w:r w:rsidR="00D07E62">
        <w:rPr>
          <w:rFonts w:ascii="Times New Roman" w:hAnsi="Times New Roman" w:cs="Times New Roman"/>
          <w:sz w:val="24"/>
          <w:szCs w:val="24"/>
        </w:rPr>
        <w:t>ты</w:t>
      </w:r>
      <w:r w:rsidRPr="00AB4F16">
        <w:rPr>
          <w:rFonts w:ascii="Times New Roman" w:hAnsi="Times New Roman" w:cs="Times New Roman"/>
          <w:sz w:val="24"/>
          <w:szCs w:val="24"/>
        </w:rPr>
        <w:t>, мультфильм</w:t>
      </w:r>
      <w:r w:rsidR="00D07E62">
        <w:rPr>
          <w:rFonts w:ascii="Times New Roman" w:hAnsi="Times New Roman" w:cs="Times New Roman"/>
          <w:sz w:val="24"/>
          <w:szCs w:val="24"/>
        </w:rPr>
        <w:t xml:space="preserve">ы </w:t>
      </w:r>
      <w:r w:rsidR="00AB4F16" w:rsidRPr="00AB4F16">
        <w:rPr>
          <w:rFonts w:ascii="Times New Roman" w:hAnsi="Times New Roman" w:cs="Times New Roman"/>
          <w:sz w:val="24"/>
          <w:szCs w:val="24"/>
        </w:rPr>
        <w:t>и т.д.</w:t>
      </w:r>
    </w:p>
    <w:p w:rsidR="004C60C3" w:rsidRDefault="004C60C3" w:rsidP="00DA1A61">
      <w:pPr>
        <w:spacing w:after="0" w:line="240" w:lineRule="auto"/>
        <w:ind w:left="357"/>
        <w:rPr>
          <w:rFonts w:ascii="Times New Roman" w:hAnsi="Times New Roman" w:cs="Times New Roman"/>
          <w:i/>
        </w:rPr>
      </w:pPr>
    </w:p>
    <w:bookmarkStart w:id="27" w:name="_ОРГАНИЗАЦИОННО-ПЕДАГОГИЧЕСКИЕ_УСЛОВ"/>
    <w:bookmarkEnd w:id="27"/>
    <w:p w:rsidR="009425DE" w:rsidRPr="007D7CE9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7D7CE9">
        <w:rPr>
          <w:rStyle w:val="a9"/>
        </w:rPr>
        <w:fldChar w:fldCharType="begin"/>
      </w:r>
      <w:r w:rsidR="009425DE" w:rsidRPr="007D7CE9">
        <w:rPr>
          <w:rStyle w:val="a9"/>
        </w:rPr>
        <w:instrText xml:space="preserve"> HYPERLINK  \l "_3._ОРГАНИЗАЦИОННО-ПЕДАГОГИЧЕСКИЕ_УС" </w:instrText>
      </w:r>
      <w:r w:rsidRPr="007D7CE9">
        <w:rPr>
          <w:rStyle w:val="a9"/>
        </w:rPr>
        <w:fldChar w:fldCharType="separate"/>
      </w:r>
      <w:r w:rsidR="009425DE" w:rsidRPr="007D7CE9">
        <w:rPr>
          <w:rStyle w:val="a9"/>
        </w:rPr>
        <w:t>ОРГАНИЗАЦИОНН</w:t>
      </w:r>
      <w:r w:rsidR="004C60C3">
        <w:rPr>
          <w:rStyle w:val="a9"/>
        </w:rPr>
        <w:t>ЫЙ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РАЗДЕЛ</w:t>
      </w:r>
    </w:p>
    <w:p w:rsidR="002006BF" w:rsidRDefault="002006BF" w:rsidP="00E415FB">
      <w:pPr>
        <w:pStyle w:val="2"/>
        <w:numPr>
          <w:ilvl w:val="0"/>
          <w:numId w:val="4"/>
        </w:numPr>
        <w:ind w:left="709" w:hanging="709"/>
        <w:jc w:val="center"/>
        <w:rPr>
          <w:rStyle w:val="a9"/>
        </w:rPr>
      </w:pPr>
      <w:bookmarkStart w:id="28" w:name="_Организация_и_учебно-методическое"/>
      <w:bookmarkEnd w:id="28"/>
      <w:r w:rsidRPr="006E7CEA">
        <w:rPr>
          <w:rStyle w:val="a9"/>
        </w:rPr>
        <w:t xml:space="preserve">Организация развивающей предметно-пространственной среды для реализации </w:t>
      </w:r>
      <w:r w:rsidR="006F4033">
        <w:rPr>
          <w:rStyle w:val="a9"/>
        </w:rPr>
        <w:t>модуля</w:t>
      </w:r>
    </w:p>
    <w:p w:rsidR="00AB4F16" w:rsidRPr="002275CD" w:rsidRDefault="0043529F" w:rsidP="008306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75CD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</w:t>
      </w:r>
      <w:r w:rsidR="00AB4F16" w:rsidRPr="002275CD">
        <w:rPr>
          <w:rFonts w:ascii="Times New Roman" w:hAnsi="Times New Roman" w:cs="Times New Roman"/>
          <w:sz w:val="24"/>
          <w:szCs w:val="24"/>
        </w:rPr>
        <w:t xml:space="preserve">в ходе реализации </w:t>
      </w:r>
      <w:r w:rsidR="00E550B3">
        <w:rPr>
          <w:rFonts w:ascii="Times New Roman" w:hAnsi="Times New Roman" w:cs="Times New Roman"/>
          <w:sz w:val="24"/>
          <w:szCs w:val="24"/>
        </w:rPr>
        <w:t>модуля</w:t>
      </w:r>
      <w:r w:rsidRPr="002275CD">
        <w:rPr>
          <w:rFonts w:ascii="Times New Roman" w:hAnsi="Times New Roman" w:cs="Times New Roman"/>
          <w:sz w:val="24"/>
          <w:szCs w:val="24"/>
        </w:rPr>
        <w:t xml:space="preserve"> должна отвечать всем требованиям ФГОС дошкольного образования, то есть быть содержательно насыщенной, полифункциональной, трансформируемой, вариативной, доступной и безопасной. Содержательная насыщенность среды предусматривает наличие в ней всех необходимых игрового оборудования, демонстрационных и раздаточных дидактических материалов для реализации </w:t>
      </w:r>
      <w:r w:rsidR="00981F1E">
        <w:rPr>
          <w:rFonts w:ascii="Times New Roman" w:hAnsi="Times New Roman" w:cs="Times New Roman"/>
          <w:sz w:val="24"/>
          <w:szCs w:val="24"/>
        </w:rPr>
        <w:t>модуля</w:t>
      </w:r>
      <w:r w:rsidRPr="002275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75CD" w:rsidRPr="002275CD" w:rsidRDefault="002275CD" w:rsidP="008306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5CD">
        <w:rPr>
          <w:rFonts w:ascii="Times New Roman" w:hAnsi="Times New Roman" w:cs="Times New Roman"/>
          <w:sz w:val="24"/>
          <w:szCs w:val="24"/>
        </w:rPr>
        <w:t xml:space="preserve">В ходе реализации </w:t>
      </w:r>
      <w:r w:rsidR="00E550B3">
        <w:rPr>
          <w:rFonts w:ascii="Times New Roman" w:hAnsi="Times New Roman" w:cs="Times New Roman"/>
          <w:sz w:val="24"/>
          <w:szCs w:val="24"/>
        </w:rPr>
        <w:t>модуля</w:t>
      </w:r>
      <w:r w:rsidR="0043529F" w:rsidRPr="002275CD">
        <w:rPr>
          <w:rFonts w:ascii="Times New Roman" w:hAnsi="Times New Roman" w:cs="Times New Roman"/>
          <w:sz w:val="24"/>
          <w:szCs w:val="24"/>
        </w:rPr>
        <w:t xml:space="preserve"> в развивающей среде </w:t>
      </w:r>
      <w:r w:rsidR="00276798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43529F" w:rsidRPr="002275CD">
        <w:rPr>
          <w:rFonts w:ascii="Times New Roman" w:hAnsi="Times New Roman" w:cs="Times New Roman"/>
          <w:sz w:val="24"/>
          <w:szCs w:val="24"/>
        </w:rPr>
        <w:t>быть представлены</w:t>
      </w:r>
      <w:r w:rsidRPr="002275CD">
        <w:rPr>
          <w:rFonts w:ascii="Times New Roman" w:hAnsi="Times New Roman" w:cs="Times New Roman"/>
          <w:sz w:val="24"/>
          <w:szCs w:val="24"/>
        </w:rPr>
        <w:t>:</w:t>
      </w:r>
    </w:p>
    <w:p w:rsidR="002275CD" w:rsidRPr="002275CD" w:rsidRDefault="002275CD" w:rsidP="0087148B">
      <w:pPr>
        <w:pStyle w:val="ae"/>
        <w:numPr>
          <w:ilvl w:val="0"/>
          <w:numId w:val="25"/>
        </w:numPr>
        <w:ind w:left="0" w:firstLine="567"/>
        <w:jc w:val="both"/>
      </w:pPr>
      <w:r>
        <w:t xml:space="preserve"> </w:t>
      </w:r>
      <w:r w:rsidR="0043529F" w:rsidRPr="002275CD">
        <w:t>игрушки с разной фактурой поверхности, разного цвета и формы, сравнимые по весу и величине</w:t>
      </w:r>
      <w:r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наборы геометрических фигур и объемных тел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геометрические конструкторы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игры-гол</w:t>
      </w:r>
      <w:r w:rsidRPr="002275CD">
        <w:t xml:space="preserve">оволомки из разных материалов; </w:t>
      </w:r>
    </w:p>
    <w:p w:rsidR="00AB4F16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дидактические игры для деления целого предмета на части и</w:t>
      </w:r>
      <w:r w:rsidRPr="002275CD">
        <w:t xml:space="preserve"> составление целого из частей (</w:t>
      </w:r>
      <w:r w:rsidR="0043529F" w:rsidRPr="002275CD">
        <w:t>«Составь круг»</w:t>
      </w:r>
      <w:r w:rsidR="008306AC">
        <w:t xml:space="preserve"> и др.</w:t>
      </w:r>
      <w:r w:rsidR="0043529F" w:rsidRPr="002275CD">
        <w:t>)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Pr="002275CD">
        <w:t>дидактические кубики д</w:t>
      </w:r>
      <w:r w:rsidR="0043529F" w:rsidRPr="002275CD">
        <w:t>ля развития способностей к ориентировке в пространстве</w:t>
      </w:r>
      <w:r w:rsidRPr="002275CD">
        <w:t>;</w:t>
      </w:r>
      <w:r w:rsidR="0043529F" w:rsidRPr="002275CD">
        <w:t xml:space="preserve"> 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lastRenderedPageBreak/>
        <w:t xml:space="preserve"> </w:t>
      </w:r>
      <w:r w:rsidR="0043529F" w:rsidRPr="002275CD">
        <w:t>разнообразные конструкторы полифункционального назначения, например, конструкторы «Лего»</w:t>
      </w:r>
      <w:r w:rsidRPr="002275CD">
        <w:t>;</w:t>
      </w:r>
      <w:r w:rsidR="0043529F" w:rsidRPr="002275CD">
        <w:t xml:space="preserve"> 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 xml:space="preserve">модели различных жизненных пространств, в том числе созданные детьми; </w:t>
      </w:r>
    </w:p>
    <w:p w:rsidR="002006BF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="0043529F" w:rsidRPr="002275CD">
        <w:t>разнообразные развивающие игры (например, кубики Никитиных, кубики Кооса, блоки Дьенеша, палочки Кюизенера, игры Воскобовича)</w:t>
      </w:r>
      <w:r w:rsidRPr="002275CD">
        <w:t>;</w:t>
      </w:r>
    </w:p>
    <w:p w:rsidR="002275CD" w:rsidRPr="002275CD" w:rsidRDefault="002275CD" w:rsidP="0087148B">
      <w:pPr>
        <w:pStyle w:val="ae"/>
        <w:numPr>
          <w:ilvl w:val="0"/>
          <w:numId w:val="24"/>
        </w:numPr>
        <w:ind w:left="0" w:firstLine="567"/>
        <w:jc w:val="both"/>
      </w:pPr>
      <w:r>
        <w:t xml:space="preserve"> </w:t>
      </w:r>
      <w:r w:rsidRPr="002275CD">
        <w:t>ЭОР по темам Программы.</w:t>
      </w:r>
    </w:p>
    <w:p w:rsidR="009425DE" w:rsidRPr="007D7CE9" w:rsidRDefault="00DD5814" w:rsidP="00E415FB">
      <w:pPr>
        <w:pStyle w:val="2"/>
        <w:numPr>
          <w:ilvl w:val="0"/>
          <w:numId w:val="4"/>
        </w:numPr>
        <w:ind w:left="709" w:hanging="709"/>
        <w:jc w:val="center"/>
        <w:rPr>
          <w:rStyle w:val="a9"/>
        </w:rPr>
      </w:pPr>
      <w:hyperlink w:anchor="_Организация_и_учебно-методическое_1" w:history="1">
        <w:r w:rsidR="004C60C3">
          <w:rPr>
            <w:rStyle w:val="a9"/>
          </w:rPr>
          <w:t xml:space="preserve">Материально-техническое обеспечение реализации </w:t>
        </w:r>
        <w:r w:rsidR="006F4033">
          <w:rPr>
            <w:rStyle w:val="a9"/>
          </w:rPr>
          <w:t>модуля</w:t>
        </w:r>
      </w:hyperlink>
    </w:p>
    <w:p w:rsidR="001846DB" w:rsidRPr="001846DB" w:rsidRDefault="001846DB" w:rsidP="001846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9" w:name="_Учебно-методическое_и_информационно"/>
      <w:bookmarkEnd w:id="29"/>
      <w:r w:rsidRPr="001846DB">
        <w:rPr>
          <w:rFonts w:ascii="Times New Roman" w:hAnsi="Times New Roman" w:cs="Times New Roman"/>
          <w:sz w:val="24"/>
          <w:szCs w:val="24"/>
        </w:rPr>
        <w:t xml:space="preserve">Организация, </w:t>
      </w:r>
      <w:r w:rsidR="00235B4B">
        <w:rPr>
          <w:rFonts w:ascii="Times New Roman" w:hAnsi="Times New Roman" w:cs="Times New Roman"/>
          <w:sz w:val="24"/>
          <w:szCs w:val="24"/>
        </w:rPr>
        <w:t xml:space="preserve">реализующая </w:t>
      </w:r>
      <w:r w:rsidR="00E550B3">
        <w:rPr>
          <w:rFonts w:ascii="Times New Roman" w:hAnsi="Times New Roman" w:cs="Times New Roman"/>
          <w:sz w:val="24"/>
          <w:szCs w:val="24"/>
        </w:rPr>
        <w:t>модул</w:t>
      </w:r>
      <w:r w:rsidR="00235B4B">
        <w:rPr>
          <w:rFonts w:ascii="Times New Roman" w:hAnsi="Times New Roman" w:cs="Times New Roman"/>
          <w:sz w:val="24"/>
          <w:szCs w:val="24"/>
        </w:rPr>
        <w:t>ь</w:t>
      </w:r>
      <w:r w:rsidR="00E550B3">
        <w:rPr>
          <w:rFonts w:ascii="Times New Roman" w:hAnsi="Times New Roman" w:cs="Times New Roman"/>
          <w:sz w:val="24"/>
          <w:szCs w:val="24"/>
        </w:rPr>
        <w:t xml:space="preserve"> «Информатика детям»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46DB">
        <w:rPr>
          <w:rFonts w:ascii="Times New Roman" w:hAnsi="Times New Roman" w:cs="Times New Roman"/>
          <w:sz w:val="24"/>
          <w:szCs w:val="24"/>
        </w:rPr>
        <w:t>должна создать материально-технические условия, обеспечивающие:</w:t>
      </w:r>
    </w:p>
    <w:p w:rsidR="001846DB" w:rsidRPr="0043529F" w:rsidRDefault="001846DB" w:rsidP="0087148B">
      <w:pPr>
        <w:pStyle w:val="ae"/>
        <w:numPr>
          <w:ilvl w:val="0"/>
          <w:numId w:val="21"/>
        </w:numPr>
        <w:autoSpaceDE w:val="0"/>
        <w:autoSpaceDN w:val="0"/>
        <w:adjustRightInd w:val="0"/>
        <w:jc w:val="both"/>
      </w:pPr>
      <w:r w:rsidRPr="0043529F">
        <w:t>возможность достижения воспитанниками планируемых результатов освоения Программы;</w:t>
      </w:r>
    </w:p>
    <w:p w:rsidR="0043529F" w:rsidRPr="0043529F" w:rsidRDefault="001846DB" w:rsidP="0087148B">
      <w:pPr>
        <w:pStyle w:val="ae"/>
        <w:numPr>
          <w:ilvl w:val="0"/>
          <w:numId w:val="21"/>
        </w:numPr>
        <w:autoSpaceDE w:val="0"/>
        <w:autoSpaceDN w:val="0"/>
        <w:adjustRightInd w:val="0"/>
        <w:jc w:val="both"/>
      </w:pPr>
      <w:r w:rsidRPr="0043529F">
        <w:t>выполнение организацией требований</w:t>
      </w:r>
      <w:r w:rsidR="0043529F" w:rsidRPr="0043529F">
        <w:t>:</w:t>
      </w:r>
    </w:p>
    <w:p w:rsidR="001846DB" w:rsidRPr="0043529F" w:rsidRDefault="001846DB" w:rsidP="0087148B">
      <w:pPr>
        <w:pStyle w:val="ae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43529F">
        <w:t>санитарно-эпидемиологических правил и нормативов: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помещениям, их оборудованию и содержанию;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естественному и искусственному освещению помещений;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отоплению и вентиляции;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организации режима дня;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организации физического воспитания;</w:t>
      </w:r>
    </w:p>
    <w:p w:rsidR="001846DB" w:rsidRPr="001846DB" w:rsidRDefault="001846DB" w:rsidP="0043529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46DB">
        <w:rPr>
          <w:rFonts w:ascii="Times New Roman" w:hAnsi="Times New Roman" w:cs="Times New Roman"/>
          <w:sz w:val="24"/>
          <w:szCs w:val="24"/>
        </w:rPr>
        <w:t>• личной гигиене персонала;</w:t>
      </w:r>
    </w:p>
    <w:p w:rsidR="001846DB" w:rsidRPr="0043529F" w:rsidRDefault="0043529F" w:rsidP="0087148B">
      <w:pPr>
        <w:pStyle w:val="ae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="001846DB" w:rsidRPr="0043529F">
        <w:t>пожарной безопасности и электробезопасности;</w:t>
      </w:r>
    </w:p>
    <w:p w:rsidR="001846DB" w:rsidRPr="001846DB" w:rsidRDefault="0043529F" w:rsidP="0087148B">
      <w:pPr>
        <w:pStyle w:val="aa"/>
        <w:numPr>
          <w:ilvl w:val="0"/>
          <w:numId w:val="22"/>
        </w:numPr>
        <w:tabs>
          <w:tab w:val="left" w:pos="993"/>
          <w:tab w:val="left" w:pos="3861"/>
        </w:tabs>
        <w:spacing w:before="0" w:after="0" w:line="260" w:lineRule="auto"/>
        <w:ind w:left="0" w:firstLine="567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1846DB" w:rsidRPr="001846DB">
        <w:rPr>
          <w:rFonts w:ascii="Times New Roman" w:hAnsi="Times New Roman"/>
          <w:szCs w:val="24"/>
        </w:rPr>
        <w:t>по охране здоровья воспитанников и охране труда работников организации</w:t>
      </w:r>
      <w:r>
        <w:rPr>
          <w:rFonts w:ascii="Times New Roman" w:hAnsi="Times New Roman"/>
          <w:szCs w:val="24"/>
        </w:rPr>
        <w:t>.</w:t>
      </w:r>
    </w:p>
    <w:p w:rsidR="003B6A56" w:rsidRDefault="00981F1E" w:rsidP="004352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 модуля «Информатика детям»</w:t>
      </w:r>
      <w:r w:rsidR="001846DB" w:rsidRPr="001846DB">
        <w:rPr>
          <w:rFonts w:ascii="Times New Roman" w:hAnsi="Times New Roman" w:cs="Times New Roman"/>
          <w:sz w:val="24"/>
          <w:szCs w:val="24"/>
        </w:rPr>
        <w:t xml:space="preserve"> предусмотрено использование обновляемых образовательных ресурсов, в т. ч. расходных материалов, подписки на актуализацию электронных ресурсов, техническое и мультимедийное сопровождение деятельности средств</w:t>
      </w:r>
      <w:r w:rsidR="0043529F">
        <w:rPr>
          <w:rFonts w:ascii="Times New Roman" w:hAnsi="Times New Roman" w:cs="Times New Roman"/>
          <w:sz w:val="24"/>
          <w:szCs w:val="24"/>
        </w:rPr>
        <w:t xml:space="preserve"> </w:t>
      </w:r>
      <w:r w:rsidR="001846DB" w:rsidRPr="001846DB">
        <w:rPr>
          <w:rFonts w:ascii="Times New Roman" w:hAnsi="Times New Roman" w:cs="Times New Roman"/>
          <w:sz w:val="24"/>
          <w:szCs w:val="24"/>
        </w:rPr>
        <w:t>обучения и воспитания</w:t>
      </w:r>
      <w:r w:rsidR="0043529F">
        <w:rPr>
          <w:rFonts w:ascii="Times New Roman" w:hAnsi="Times New Roman" w:cs="Times New Roman"/>
          <w:sz w:val="24"/>
          <w:szCs w:val="24"/>
        </w:rPr>
        <w:t>.</w:t>
      </w:r>
    </w:p>
    <w:bookmarkStart w:id="30" w:name="_Материально-техническое_обеспечение"/>
    <w:bookmarkEnd w:id="30"/>
    <w:p w:rsidR="009425DE" w:rsidRPr="007D7CE9" w:rsidRDefault="000604D5" w:rsidP="00E415FB">
      <w:pPr>
        <w:pStyle w:val="2"/>
        <w:numPr>
          <w:ilvl w:val="0"/>
          <w:numId w:val="4"/>
        </w:numPr>
        <w:ind w:left="709" w:hanging="709"/>
        <w:jc w:val="center"/>
        <w:rPr>
          <w:rStyle w:val="a9"/>
        </w:rPr>
      </w:pPr>
      <w:r w:rsidRPr="007D7CE9">
        <w:rPr>
          <w:rStyle w:val="a9"/>
        </w:rPr>
        <w:fldChar w:fldCharType="begin"/>
      </w:r>
      <w:r w:rsidR="009425DE" w:rsidRPr="007D7CE9">
        <w:rPr>
          <w:rStyle w:val="a9"/>
        </w:rPr>
        <w:instrText xml:space="preserve"> HYPERLINK  \l "_3.3._Материально-техническое_обеспе" </w:instrText>
      </w:r>
      <w:r w:rsidRPr="007D7CE9">
        <w:rPr>
          <w:rStyle w:val="a9"/>
        </w:rPr>
        <w:fldChar w:fldCharType="separate"/>
      </w:r>
      <w:r w:rsidR="004C60C3">
        <w:rPr>
          <w:rStyle w:val="a9"/>
        </w:rPr>
        <w:t>Обеспеченность</w:t>
      </w:r>
      <w:r w:rsidRPr="007D7CE9">
        <w:rPr>
          <w:rStyle w:val="a9"/>
        </w:rPr>
        <w:fldChar w:fldCharType="end"/>
      </w:r>
      <w:r w:rsidR="004C60C3">
        <w:rPr>
          <w:rStyle w:val="a9"/>
        </w:rPr>
        <w:t xml:space="preserve"> методическими материалами и средствами обучения и воспитания</w:t>
      </w:r>
    </w:p>
    <w:p w:rsidR="009425DE" w:rsidRPr="002E7671" w:rsidRDefault="0043529F" w:rsidP="009E61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671">
        <w:rPr>
          <w:rFonts w:ascii="Times New Roman" w:hAnsi="Times New Roman" w:cs="Times New Roman"/>
          <w:sz w:val="24"/>
          <w:szCs w:val="24"/>
        </w:rPr>
        <w:t xml:space="preserve">Педагог вправе вносить дополнения, изменения в ход образовательной деятельности, выбирать наиболее подходящие, по его мнению, для реализации </w:t>
      </w:r>
      <w:r w:rsidR="00E550B3">
        <w:rPr>
          <w:rFonts w:ascii="Times New Roman" w:hAnsi="Times New Roman" w:cs="Times New Roman"/>
          <w:sz w:val="24"/>
          <w:szCs w:val="24"/>
        </w:rPr>
        <w:t>модуля</w:t>
      </w:r>
      <w:r w:rsidRPr="002E7671">
        <w:rPr>
          <w:rFonts w:ascii="Times New Roman" w:hAnsi="Times New Roman" w:cs="Times New Roman"/>
          <w:sz w:val="24"/>
          <w:szCs w:val="24"/>
        </w:rPr>
        <w:t xml:space="preserve"> рабочие тетради</w:t>
      </w:r>
      <w:r w:rsidR="002E7671" w:rsidRPr="002E7671">
        <w:rPr>
          <w:rFonts w:ascii="Times New Roman" w:hAnsi="Times New Roman" w:cs="Times New Roman"/>
          <w:sz w:val="24"/>
          <w:szCs w:val="24"/>
        </w:rPr>
        <w:t>, с</w:t>
      </w:r>
      <w:r w:rsidR="00591743">
        <w:rPr>
          <w:rFonts w:ascii="Times New Roman" w:hAnsi="Times New Roman" w:cs="Times New Roman"/>
          <w:sz w:val="24"/>
          <w:szCs w:val="24"/>
        </w:rPr>
        <w:t>ценарии игр</w:t>
      </w:r>
      <w:r w:rsidR="002E7671">
        <w:rPr>
          <w:rFonts w:ascii="Times New Roman" w:hAnsi="Times New Roman" w:cs="Times New Roman"/>
          <w:sz w:val="24"/>
          <w:szCs w:val="24"/>
        </w:rPr>
        <w:t>,</w:t>
      </w:r>
      <w:r w:rsidR="002E7671" w:rsidRPr="002E7671">
        <w:rPr>
          <w:rFonts w:ascii="Times New Roman" w:hAnsi="Times New Roman" w:cs="Times New Roman"/>
          <w:sz w:val="24"/>
          <w:szCs w:val="24"/>
        </w:rPr>
        <w:t xml:space="preserve"> материалы по проведению </w:t>
      </w:r>
      <w:r w:rsidR="00981F1E">
        <w:rPr>
          <w:rFonts w:ascii="Times New Roman" w:hAnsi="Times New Roman" w:cs="Times New Roman"/>
          <w:sz w:val="24"/>
          <w:szCs w:val="24"/>
        </w:rPr>
        <w:t>занятий.</w:t>
      </w:r>
    </w:p>
    <w:p w:rsidR="006B731D" w:rsidRPr="009B20CD" w:rsidRDefault="006B731D" w:rsidP="009E617A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0C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Перечень учебно-методического обеспечения</w:t>
      </w:r>
    </w:p>
    <w:p w:rsidR="00591743" w:rsidRPr="00591743" w:rsidRDefault="00591743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after="150"/>
        <w:ind w:left="0" w:firstLine="567"/>
        <w:rPr>
          <w:color w:val="333333"/>
        </w:rPr>
      </w:pPr>
      <w:r>
        <w:rPr>
          <w:color w:val="333333"/>
        </w:rPr>
        <w:t>Текстовый редактор «Блокнот».</w:t>
      </w:r>
    </w:p>
    <w:p w:rsidR="006B731D" w:rsidRPr="009B20CD" w:rsidRDefault="00BC7191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after="150"/>
        <w:ind w:left="0" w:firstLine="567"/>
        <w:rPr>
          <w:color w:val="333333"/>
        </w:rPr>
      </w:pPr>
      <w:r w:rsidRPr="009B20CD">
        <w:rPr>
          <w:iCs/>
          <w:color w:val="333333"/>
        </w:rPr>
        <w:t xml:space="preserve">Графический редактор </w:t>
      </w:r>
      <w:r w:rsidR="00591743">
        <w:rPr>
          <w:iCs/>
          <w:color w:val="333333"/>
        </w:rPr>
        <w:t>«</w:t>
      </w:r>
      <w:r w:rsidRPr="009B20CD">
        <w:rPr>
          <w:iCs/>
          <w:color w:val="333333"/>
          <w:lang w:val="en-US"/>
        </w:rPr>
        <w:t>Paint</w:t>
      </w:r>
      <w:r w:rsidR="00591743">
        <w:rPr>
          <w:iCs/>
          <w:color w:val="333333"/>
        </w:rPr>
        <w:t>»</w:t>
      </w:r>
      <w:r w:rsidRPr="009B20CD">
        <w:rPr>
          <w:iCs/>
          <w:color w:val="333333"/>
        </w:rPr>
        <w:t>.</w:t>
      </w:r>
    </w:p>
    <w:p w:rsidR="006B731D" w:rsidRPr="009B20CD" w:rsidRDefault="00B04819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after="150"/>
        <w:ind w:left="0" w:firstLine="567"/>
        <w:rPr>
          <w:rStyle w:val="a9"/>
          <w:color w:val="333333"/>
          <w:u w:val="none"/>
        </w:rPr>
      </w:pPr>
      <w:r w:rsidRPr="009B20CD">
        <w:t>Программная система для изучения азов программирования</w:t>
      </w:r>
      <w:r w:rsidR="00591743" w:rsidRPr="00591743">
        <w:rPr>
          <w:color w:val="333333"/>
        </w:rPr>
        <w:t xml:space="preserve"> </w:t>
      </w:r>
      <w:r w:rsidR="00591743">
        <w:rPr>
          <w:color w:val="333333"/>
        </w:rPr>
        <w:t>«</w:t>
      </w:r>
      <w:r w:rsidR="00591743" w:rsidRPr="009B20CD">
        <w:rPr>
          <w:color w:val="333333"/>
        </w:rPr>
        <w:t>Пиктомир</w:t>
      </w:r>
      <w:r w:rsidR="00591743">
        <w:rPr>
          <w:color w:val="333333"/>
        </w:rPr>
        <w:t>»</w:t>
      </w:r>
      <w:r w:rsidRPr="009B20CD">
        <w:rPr>
          <w:color w:val="333333"/>
        </w:rPr>
        <w:t xml:space="preserve">. Ссылка для скачивания программы </w:t>
      </w:r>
      <w:hyperlink r:id="rId23" w:history="1">
        <w:r w:rsidRPr="009B20CD">
          <w:rPr>
            <w:rStyle w:val="a9"/>
          </w:rPr>
          <w:t>https://piktomir.ru/download/</w:t>
        </w:r>
      </w:hyperlink>
    </w:p>
    <w:p w:rsidR="009B20CD" w:rsidRPr="009B20CD" w:rsidRDefault="009B20CD" w:rsidP="0087148B">
      <w:pPr>
        <w:pStyle w:val="ae"/>
        <w:numPr>
          <w:ilvl w:val="0"/>
          <w:numId w:val="10"/>
        </w:numPr>
        <w:shd w:val="clear" w:color="auto" w:fill="FFFFFF"/>
        <w:tabs>
          <w:tab w:val="left" w:pos="993"/>
        </w:tabs>
        <w:spacing w:before="30" w:after="30"/>
        <w:ind w:left="0" w:firstLine="567"/>
        <w:rPr>
          <w:color w:val="000000"/>
        </w:rPr>
      </w:pPr>
      <w:r w:rsidRPr="009B20CD">
        <w:rPr>
          <w:bCs/>
          <w:iCs/>
          <w:color w:val="000000"/>
        </w:rPr>
        <w:t>Демонстрационные</w:t>
      </w:r>
      <w:r w:rsidRPr="009B20CD">
        <w:rPr>
          <w:bCs/>
          <w:color w:val="000000"/>
        </w:rPr>
        <w:t> плакаты «Устройство компьютера», «Правильная осанка при работе на компьютере», «Гимнастика для глаз».</w:t>
      </w:r>
    </w:p>
    <w:p w:rsidR="006B731D" w:rsidRPr="009B20CD" w:rsidRDefault="006B731D" w:rsidP="00DD576D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0C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Технические средства обучения</w:t>
      </w:r>
    </w:p>
    <w:p w:rsidR="006B731D" w:rsidRPr="009B20CD" w:rsidRDefault="006B731D" w:rsidP="0087148B">
      <w:pPr>
        <w:pStyle w:val="ae"/>
        <w:numPr>
          <w:ilvl w:val="0"/>
          <w:numId w:val="20"/>
        </w:numPr>
        <w:shd w:val="clear" w:color="auto" w:fill="FFFFFF"/>
        <w:tabs>
          <w:tab w:val="left" w:pos="993"/>
        </w:tabs>
        <w:rPr>
          <w:color w:val="333333"/>
        </w:rPr>
      </w:pPr>
      <w:r w:rsidRPr="009B20CD">
        <w:rPr>
          <w:color w:val="333333"/>
        </w:rPr>
        <w:t>Компьютер</w:t>
      </w:r>
      <w:r w:rsidR="009B20CD">
        <w:rPr>
          <w:color w:val="333333"/>
        </w:rPr>
        <w:t xml:space="preserve"> для педагога</w:t>
      </w:r>
      <w:r w:rsidRPr="009B20CD">
        <w:rPr>
          <w:color w:val="333333"/>
        </w:rPr>
        <w:t>.</w:t>
      </w:r>
    </w:p>
    <w:p w:rsidR="006B731D" w:rsidRPr="009B20CD" w:rsidRDefault="002F2759" w:rsidP="0087148B">
      <w:pPr>
        <w:pStyle w:val="ae"/>
        <w:numPr>
          <w:ilvl w:val="0"/>
          <w:numId w:val="20"/>
        </w:numPr>
        <w:shd w:val="clear" w:color="auto" w:fill="FFFFFF"/>
        <w:tabs>
          <w:tab w:val="left" w:pos="993"/>
        </w:tabs>
        <w:rPr>
          <w:color w:val="333333"/>
        </w:rPr>
      </w:pPr>
      <w:r>
        <w:rPr>
          <w:color w:val="333333"/>
        </w:rPr>
        <w:t>Компьютеры</w:t>
      </w:r>
      <w:r w:rsidR="00591743">
        <w:rPr>
          <w:color w:val="333333"/>
        </w:rPr>
        <w:t xml:space="preserve"> или</w:t>
      </w:r>
      <w:r>
        <w:rPr>
          <w:color w:val="333333"/>
        </w:rPr>
        <w:t xml:space="preserve"> планшеты</w:t>
      </w:r>
      <w:r w:rsidRPr="002F2759">
        <w:rPr>
          <w:color w:val="333333"/>
        </w:rPr>
        <w:t xml:space="preserve"> </w:t>
      </w:r>
      <w:r w:rsidRPr="009B20CD">
        <w:rPr>
          <w:color w:val="333333"/>
        </w:rPr>
        <w:t xml:space="preserve">для </w:t>
      </w:r>
      <w:r>
        <w:rPr>
          <w:color w:val="333333"/>
        </w:rPr>
        <w:t>детей</w:t>
      </w:r>
      <w:r w:rsidR="00B92CF5" w:rsidRPr="009B20CD">
        <w:rPr>
          <w:color w:val="333333"/>
        </w:rPr>
        <w:t>.</w:t>
      </w:r>
    </w:p>
    <w:p w:rsidR="006B731D" w:rsidRPr="009B20CD" w:rsidRDefault="006B731D" w:rsidP="0087148B">
      <w:pPr>
        <w:pStyle w:val="ae"/>
        <w:numPr>
          <w:ilvl w:val="0"/>
          <w:numId w:val="20"/>
        </w:numPr>
        <w:shd w:val="clear" w:color="auto" w:fill="FFFFFF"/>
        <w:tabs>
          <w:tab w:val="left" w:pos="993"/>
        </w:tabs>
        <w:rPr>
          <w:color w:val="333333"/>
        </w:rPr>
      </w:pPr>
      <w:r w:rsidRPr="009B20CD">
        <w:rPr>
          <w:color w:val="333333"/>
        </w:rPr>
        <w:t>Проектор</w:t>
      </w:r>
      <w:r w:rsidR="00591743">
        <w:rPr>
          <w:color w:val="333333"/>
        </w:rPr>
        <w:t xml:space="preserve"> или интерактивная доска.</w:t>
      </w:r>
    </w:p>
    <w:p w:rsidR="00261846" w:rsidRPr="00E40B22" w:rsidRDefault="00E40B22" w:rsidP="00DD576D">
      <w:pPr>
        <w:shd w:val="clear" w:color="auto" w:fill="FFFFFF"/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E40B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Список</w:t>
      </w:r>
      <w:r w:rsidR="00261846" w:rsidRPr="00E40B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40B2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литературы</w:t>
      </w:r>
    </w:p>
    <w:p w:rsidR="00EF5D33" w:rsidRPr="00E40B22" w:rsidRDefault="00EF5D33" w:rsidP="0087148B">
      <w:pPr>
        <w:numPr>
          <w:ilvl w:val="0"/>
          <w:numId w:val="14"/>
        </w:numPr>
        <w:tabs>
          <w:tab w:val="clear" w:pos="720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Абрамов С.А., Зима Е.В. Начала информатики - М., Наука, 1989.</w:t>
      </w:r>
      <w:r w:rsidR="00A45594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24" w:history="1">
        <w:r w:rsidR="00A45594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https://bookree.org/reader?file=504079&amp;pg=2</w:t>
        </w:r>
      </w:hyperlink>
    </w:p>
    <w:p w:rsidR="00EF5D33" w:rsidRPr="00D93DC5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Венгер А. А., Дьяченко О М. Игры и упражнения по развитию умственных способност</w:t>
      </w:r>
      <w:r w:rsidR="00261846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ей у детей дошкольного возраста</w:t>
      </w: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2001.</w:t>
      </w:r>
      <w:r w:rsidR="00A45594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25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https://vk.com/doc32189393_497731495?hash=1931b0fb3c374826f6</w:t>
        </w:r>
      </w:hyperlink>
    </w:p>
    <w:p w:rsidR="00D93DC5" w:rsidRPr="00D93DC5" w:rsidRDefault="00D93DC5" w:rsidP="0087148B">
      <w:pPr>
        <w:numPr>
          <w:ilvl w:val="0"/>
          <w:numId w:val="14"/>
        </w:numPr>
        <w:tabs>
          <w:tab w:val="clear" w:pos="720"/>
          <w:tab w:val="num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3DC5">
        <w:rPr>
          <w:rFonts w:ascii="Times New Roman" w:hAnsi="Times New Roman" w:cs="Times New Roman"/>
          <w:sz w:val="24"/>
          <w:szCs w:val="24"/>
        </w:rPr>
        <w:t xml:space="preserve">Л. А. Венгер, А. Л. Венгер Домашняя школа мышления (для пятилетних детей).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3DC5">
        <w:rPr>
          <w:rFonts w:ascii="Times New Roman" w:hAnsi="Times New Roman" w:cs="Times New Roman"/>
          <w:sz w:val="24"/>
          <w:szCs w:val="24"/>
        </w:rPr>
        <w:t xml:space="preserve"> М.: Знание, 1984.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93DC5">
        <w:rPr>
          <w:rFonts w:ascii="Times New Roman" w:hAnsi="Times New Roman" w:cs="Times New Roman"/>
          <w:sz w:val="24"/>
          <w:szCs w:val="24"/>
        </w:rPr>
        <w:t xml:space="preserve">80 с. Код доступа: </w:t>
      </w:r>
      <w:hyperlink r:id="rId26" w:history="1">
        <w:r w:rsidRPr="00D93DC5">
          <w:rPr>
            <w:rStyle w:val="a9"/>
            <w:rFonts w:ascii="Times New Roman" w:hAnsi="Times New Roman" w:cs="Times New Roman"/>
            <w:sz w:val="24"/>
            <w:szCs w:val="24"/>
          </w:rPr>
          <w:t>http://www.bim-bad.ru/docs/the_vengers_thinking_development.pdf</w:t>
        </w:r>
      </w:hyperlink>
    </w:p>
    <w:p w:rsidR="00261846" w:rsidRPr="004B744F" w:rsidRDefault="00261846" w:rsidP="0087148B">
      <w:pPr>
        <w:numPr>
          <w:ilvl w:val="0"/>
          <w:numId w:val="14"/>
        </w:numPr>
        <w:tabs>
          <w:tab w:val="clear" w:pos="720"/>
          <w:tab w:val="left" w:pos="851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Горячев А.В. «Все по полочкам. 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дошкольников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 лет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– М., 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БАЛАСС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>, 20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87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64 с.</w:t>
      </w:r>
      <w:r w:rsidR="00A45594" w:rsidRPr="004B74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27" w:history="1">
        <w:r w:rsidR="004B744F" w:rsidRPr="004B744F">
          <w:rPr>
            <w:rStyle w:val="a9"/>
            <w:rFonts w:ascii="Times New Roman" w:hAnsi="Times New Roman" w:cs="Times New Roman"/>
            <w:sz w:val="24"/>
            <w:szCs w:val="24"/>
          </w:rPr>
          <w:t>https://vk.com/doc-172860932_537760929?hash=a70080af4748107926&amp;dl=2ed842dce43f8d328f</w:t>
        </w:r>
      </w:hyperlink>
    </w:p>
    <w:p w:rsidR="00F83ACB" w:rsidRDefault="00F83ACB" w:rsidP="0087148B">
      <w:pPr>
        <w:numPr>
          <w:ilvl w:val="0"/>
          <w:numId w:val="14"/>
        </w:numPr>
        <w:tabs>
          <w:tab w:val="left" w:pos="851"/>
        </w:tabs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hyperlink r:id="rId28" w:history="1">
        <w:r w:rsidRPr="007F156E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https://vk.com/doc67443860_485266489?hash=05771a2012011bba9e</w:t>
        </w:r>
      </w:hyperlink>
    </w:p>
    <w:p w:rsidR="00E40B22" w:rsidRPr="00E40B22" w:rsidRDefault="00E40B22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hAnsi="Times New Roman" w:cs="Times New Roman"/>
          <w:bCs/>
          <w:sz w:val="24"/>
          <w:szCs w:val="24"/>
        </w:rPr>
        <w:t>Информатика. Энциклопедия для детей. Т. 22_2007 -</w:t>
      </w:r>
      <w:r w:rsidR="00BC71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0B22">
        <w:rPr>
          <w:rFonts w:ascii="Times New Roman" w:hAnsi="Times New Roman" w:cs="Times New Roman"/>
          <w:bCs/>
          <w:sz w:val="24"/>
          <w:szCs w:val="24"/>
        </w:rPr>
        <w:t xml:space="preserve">618с.. Код доступа: </w:t>
      </w:r>
      <w:hyperlink r:id="rId29" w:history="1">
        <w:r w:rsidRPr="00E40B22">
          <w:rPr>
            <w:rStyle w:val="a9"/>
            <w:rFonts w:ascii="Times New Roman" w:hAnsi="Times New Roman" w:cs="Times New Roman"/>
            <w:bCs/>
            <w:sz w:val="24"/>
            <w:szCs w:val="24"/>
          </w:rPr>
          <w:t>https://vk.com/doc112594009_437211252?hash=71b6063678e05dec63</w:t>
        </w:r>
      </w:hyperlink>
    </w:p>
    <w:p w:rsidR="00EF5D33" w:rsidRPr="00E40B22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Коган И. Д., Леонас В.В. Эта книга без затей про компьютер для детей. М., Педагогика, 1999.</w:t>
      </w:r>
      <w:r w:rsidR="00F439FA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0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https://bookree.org/reader?file=591026&amp;pg=1</w:t>
        </w:r>
      </w:hyperlink>
    </w:p>
    <w:p w:rsidR="00EF5D33" w:rsidRPr="00E40B22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Никитин Б. П. Развивающие игры. - 5-е изд. доп. - М.: Знание, 1994.</w:t>
      </w:r>
      <w:r w:rsidR="00F439FA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1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http://libarch.nmu.org.ua/bitstream/handle/GenofondUA/43720/4dddc5838fd1f7e0ba67469e5661a783.pdf?sequence=1&amp;isAllowed=y</w:t>
        </w:r>
      </w:hyperlink>
    </w:p>
    <w:p w:rsidR="00EF5D33" w:rsidRPr="00B32931" w:rsidRDefault="00EF5D33" w:rsidP="0087148B">
      <w:pPr>
        <w:numPr>
          <w:ilvl w:val="0"/>
          <w:numId w:val="14"/>
        </w:numPr>
        <w:tabs>
          <w:tab w:val="clear" w:pos="720"/>
          <w:tab w:val="num" w:pos="426"/>
          <w:tab w:val="left" w:pos="851"/>
        </w:tabs>
        <w:spacing w:after="0" w:line="294" w:lineRule="atLeast"/>
        <w:ind w:left="0" w:firstLine="567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Михайлова З. А. Игровые занимательные задачи для дошкольников. Книга для воспитателя детского сада. - М.: Просвещение, 1999.</w:t>
      </w:r>
      <w:r w:rsidR="00F439FA"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2" w:history="1">
        <w:r w:rsidR="00F439FA" w:rsidRPr="00E40B22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https://ds-olenenok.saha.prosadiki.ru/media/2018/07/26/1226234701/2_mikhajlova_z.a-igrovye_zadachi_dlja_doshkolnik.pdf</w:t>
        </w:r>
      </w:hyperlink>
    </w:p>
    <w:p w:rsidR="00B32931" w:rsidRDefault="00B32931" w:rsidP="0087148B">
      <w:pPr>
        <w:pStyle w:val="ae"/>
        <w:numPr>
          <w:ilvl w:val="0"/>
          <w:numId w:val="14"/>
        </w:numPr>
        <w:tabs>
          <w:tab w:val="clear" w:pos="720"/>
          <w:tab w:val="num" w:pos="851"/>
        </w:tabs>
        <w:ind w:left="0" w:firstLine="567"/>
        <w:jc w:val="both"/>
        <w:rPr>
          <w:color w:val="000000"/>
          <w:sz w:val="26"/>
          <w:szCs w:val="26"/>
        </w:rPr>
      </w:pPr>
      <w:r w:rsidRPr="00B32931">
        <w:rPr>
          <w:color w:val="000000"/>
          <w:sz w:val="26"/>
          <w:szCs w:val="26"/>
        </w:rPr>
        <w:t xml:space="preserve">Методические указания по проведению цикла занятий «Алгоритмика» в подготовительных группах дошкольных образовательных учреждений с использованием свободно распространяемой учебной среды ПиктоМир </w:t>
      </w:r>
      <w:r w:rsidR="000E7F64">
        <w:rPr>
          <w:color w:val="000000"/>
          <w:sz w:val="26"/>
          <w:szCs w:val="26"/>
        </w:rPr>
        <w:t>А.Г. </w:t>
      </w:r>
      <w:r w:rsidRPr="00B32931">
        <w:rPr>
          <w:color w:val="000000"/>
          <w:sz w:val="26"/>
          <w:szCs w:val="26"/>
        </w:rPr>
        <w:t xml:space="preserve">Кушниренко, А.Г. Леонов, М.В. Райко, </w:t>
      </w:r>
      <w:r w:rsidR="000E7F64">
        <w:rPr>
          <w:color w:val="000000"/>
          <w:sz w:val="26"/>
          <w:szCs w:val="26"/>
        </w:rPr>
        <w:t>201</w:t>
      </w:r>
      <w:r w:rsidR="00C669B6">
        <w:rPr>
          <w:color w:val="000000"/>
          <w:sz w:val="26"/>
          <w:szCs w:val="26"/>
        </w:rPr>
        <w:t>9</w:t>
      </w:r>
      <w:r w:rsidR="000E7F64">
        <w:rPr>
          <w:color w:val="000000"/>
          <w:sz w:val="26"/>
          <w:szCs w:val="26"/>
        </w:rPr>
        <w:t xml:space="preserve">. Код доступа: </w:t>
      </w:r>
      <w:hyperlink r:id="rId33" w:history="1">
        <w:r w:rsidR="00C669B6" w:rsidRPr="00690B5D">
          <w:rPr>
            <w:rStyle w:val="a9"/>
            <w:sz w:val="26"/>
            <w:szCs w:val="26"/>
          </w:rPr>
          <w:t>https://www.niisi.ru/piktomir/%D0%90%D0%BB%D0%B3%D0%BE%D1%80%D0%B8%D1%82%D0%BC%D0%B8%D0%BA%D0%B0%20%D0%B4%D0%BB%D1%8F%20%D0%B4%D0%BE%D1%88%D0%BA%D0%BE%D0%BB%D1%8C%D0%BD%D0%B8%D0%BA%D0%BE%D0%B2.%2019.09.2019.pdf</w:t>
        </w:r>
      </w:hyperlink>
    </w:p>
    <w:p w:rsidR="00983DE0" w:rsidRPr="00276798" w:rsidRDefault="00983DE0" w:rsidP="0087148B">
      <w:pPr>
        <w:numPr>
          <w:ilvl w:val="0"/>
          <w:numId w:val="14"/>
        </w:numPr>
        <w:tabs>
          <w:tab w:val="clear" w:pos="720"/>
          <w:tab w:val="num" w:pos="360"/>
          <w:tab w:val="left" w:pos="851"/>
        </w:tabs>
        <w:spacing w:after="0" w:line="294" w:lineRule="atLeast"/>
        <w:ind w:left="0" w:firstLine="567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Пионтковская Н.А. Как с компьютером дружить. Учебно-методическое пособие – М.: СОЛОН-Пресс, 2015. – 96 с.</w:t>
      </w:r>
      <w:r w:rsidR="00E40B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доступа: </w:t>
      </w:r>
      <w:hyperlink r:id="rId34" w:history="1">
        <w:r w:rsidR="00E40B22" w:rsidRPr="000D7277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https://mirlib.ru/knigi/deti/156416-kak-s-kompyuterom-druzhit.html</w:t>
        </w:r>
      </w:hyperlink>
    </w:p>
    <w:p w:rsidR="00276798" w:rsidRDefault="00276798" w:rsidP="0087148B">
      <w:pPr>
        <w:numPr>
          <w:ilvl w:val="0"/>
          <w:numId w:val="14"/>
        </w:numPr>
        <w:tabs>
          <w:tab w:val="clear" w:pos="720"/>
          <w:tab w:val="left" w:pos="851"/>
          <w:tab w:val="num" w:pos="993"/>
        </w:tabs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35 занятий для успешной подготовки к школе. Логическое мышление. Автор составитель Н. Терентьева – М. ООО «Стрекоза», 2012. – 34 с. Код доступа: </w:t>
      </w:r>
      <w:hyperlink r:id="rId35" w:history="1">
        <w:r w:rsidRPr="007F156E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docviewer.yandex.ru/view/363133539/?page=28&amp;*=Wf26t0vZNA6ZC%2FGYnZbdVvDhvLl7InVybCI6InlhLW1haWw6Ly8xNzU5MjE4NjA0NDQxNzg2MDEvMS4yIiwidGl0bGUiOiJkb2M0MjgxNzI1OF81OTk5OTI3MjQiLCJub2lmcmFtZSI6ZmFsc2UsInVpZCI6IjM2MzEzMzUzOSIsInRzIjoxNjIyNTUzMjQ4MTU3LCJ5dSI6IjcyNTI0ODIzNzE1MzExMTgwMTUifQ%3D%3D</w:t>
        </w:r>
      </w:hyperlink>
    </w:p>
    <w:p w:rsidR="00B358DF" w:rsidRDefault="00B358DF" w:rsidP="00E40B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358DF" w:rsidRDefault="00B358DF" w:rsidP="00E40B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25554" w:rsidRPr="00E40B22" w:rsidRDefault="00E40B22" w:rsidP="00E40B2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</w:t>
      </w:r>
      <w:r w:rsidRPr="00E40B22">
        <w:rPr>
          <w:rFonts w:ascii="Times New Roman" w:hAnsi="Times New Roman" w:cs="Times New Roman"/>
          <w:sz w:val="24"/>
          <w:szCs w:val="24"/>
        </w:rPr>
        <w:t>ресурсы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9"/>
        <w:gridCol w:w="4973"/>
        <w:gridCol w:w="3969"/>
      </w:tblGrid>
      <w:tr w:rsidR="00E40B22" w:rsidRPr="00B93C26" w:rsidTr="00E40B22">
        <w:trPr>
          <w:trHeight w:val="671"/>
        </w:trPr>
        <w:tc>
          <w:tcPr>
            <w:tcW w:w="669" w:type="dxa"/>
          </w:tcPr>
          <w:p w:rsidR="00E40B22" w:rsidRPr="00B93C26" w:rsidRDefault="00E40B22" w:rsidP="00E40B22">
            <w:pPr>
              <w:tabs>
                <w:tab w:val="left" w:pos="709"/>
                <w:tab w:val="num" w:pos="90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B93C26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4973" w:type="dxa"/>
          </w:tcPr>
          <w:p w:rsidR="00E40B22" w:rsidRPr="00B93C26" w:rsidRDefault="00E40B22" w:rsidP="00E40B22">
            <w:pPr>
              <w:tabs>
                <w:tab w:val="left" w:pos="709"/>
                <w:tab w:val="num" w:pos="90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B93C26">
              <w:rPr>
                <w:rFonts w:ascii="Times New Roman" w:hAnsi="Times New Roman"/>
                <w:b/>
                <w:i/>
              </w:rPr>
              <w:t>Наименование интернет-ресурса</w:t>
            </w:r>
          </w:p>
        </w:tc>
        <w:tc>
          <w:tcPr>
            <w:tcW w:w="3969" w:type="dxa"/>
          </w:tcPr>
          <w:p w:rsidR="00E40B22" w:rsidRPr="00B93C26" w:rsidRDefault="00E40B22" w:rsidP="00E40B22">
            <w:pPr>
              <w:tabs>
                <w:tab w:val="left" w:pos="709"/>
                <w:tab w:val="num" w:pos="900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B93C26">
              <w:rPr>
                <w:rFonts w:ascii="Times New Roman" w:hAnsi="Times New Roman"/>
                <w:b/>
                <w:i/>
              </w:rPr>
              <w:t xml:space="preserve">Электронный адрес </w:t>
            </w:r>
          </w:p>
        </w:tc>
      </w:tr>
      <w:tr w:rsidR="00E40B22" w:rsidTr="00E40B22">
        <w:trPr>
          <w:trHeight w:val="671"/>
        </w:trPr>
        <w:tc>
          <w:tcPr>
            <w:tcW w:w="669" w:type="dxa"/>
          </w:tcPr>
          <w:p w:rsidR="00E40B22" w:rsidRPr="004C5B20" w:rsidRDefault="00E40B22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E40B22" w:rsidRPr="00D02AFF" w:rsidRDefault="00E40B22" w:rsidP="00E40B22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Игры Никитиных</w:t>
            </w:r>
          </w:p>
        </w:tc>
        <w:tc>
          <w:tcPr>
            <w:tcW w:w="3969" w:type="dxa"/>
          </w:tcPr>
          <w:p w:rsidR="00E40B22" w:rsidRPr="00D02AFF" w:rsidRDefault="00DD5814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szCs w:val="24"/>
              </w:rPr>
            </w:pPr>
            <w:hyperlink r:id="rId36" w:history="1">
              <w:r w:rsidR="00E40B22" w:rsidRPr="00D02AFF">
                <w:rPr>
                  <w:rStyle w:val="a9"/>
                  <w:rFonts w:ascii="Times New Roman" w:hAnsi="Times New Roman"/>
                  <w:szCs w:val="24"/>
                </w:rPr>
                <w:t>http://nikitiny.ru/igri_nikitinyh</w:t>
              </w:r>
            </w:hyperlink>
          </w:p>
          <w:p w:rsidR="00E40B22" w:rsidRPr="00D02AFF" w:rsidRDefault="00E40B22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szCs w:val="24"/>
              </w:rPr>
            </w:pPr>
          </w:p>
        </w:tc>
      </w:tr>
      <w:tr w:rsidR="00E40B22" w:rsidRPr="003B6A56" w:rsidTr="00E40B22">
        <w:trPr>
          <w:trHeight w:val="671"/>
        </w:trPr>
        <w:tc>
          <w:tcPr>
            <w:tcW w:w="669" w:type="dxa"/>
          </w:tcPr>
          <w:p w:rsidR="00E40B22" w:rsidRPr="004C5B20" w:rsidRDefault="00E40B22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E40B22" w:rsidRPr="00D02AFF" w:rsidRDefault="00E40B22" w:rsidP="00E40B22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Дары Фребеля</w:t>
            </w:r>
          </w:p>
        </w:tc>
        <w:tc>
          <w:tcPr>
            <w:tcW w:w="3969" w:type="dxa"/>
          </w:tcPr>
          <w:p w:rsidR="00E40B22" w:rsidRPr="00D02AFF" w:rsidRDefault="00DD5814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  <w:hyperlink r:id="rId37" w:history="1">
              <w:r w:rsidR="00E40B22" w:rsidRPr="00D02AFF">
                <w:rPr>
                  <w:rStyle w:val="a9"/>
                  <w:rFonts w:ascii="Times New Roman" w:hAnsi="Times New Roman"/>
                  <w:szCs w:val="24"/>
                </w:rPr>
                <w:t>http://rodnaya-tropinka.ru/dary-frebelya/</w:t>
              </w:r>
            </w:hyperlink>
          </w:p>
          <w:p w:rsidR="00E40B22" w:rsidRPr="00D02AFF" w:rsidRDefault="00E40B22" w:rsidP="00E40B22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  <w:tr w:rsidR="00F526C0" w:rsidRPr="003B6A56" w:rsidTr="00E40B22">
        <w:trPr>
          <w:trHeight w:val="671"/>
        </w:trPr>
        <w:tc>
          <w:tcPr>
            <w:tcW w:w="669" w:type="dxa"/>
          </w:tcPr>
          <w:p w:rsidR="00F526C0" w:rsidRPr="004C5B20" w:rsidRDefault="00F526C0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F526C0" w:rsidRPr="00D02AFF" w:rsidRDefault="00F526C0" w:rsidP="00F526C0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  <w:lang w:val="en-US"/>
              </w:rPr>
              <w:t>Paint</w:t>
            </w: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. Уроки работы в графическом редакторе </w:t>
            </w:r>
          </w:p>
        </w:tc>
        <w:tc>
          <w:tcPr>
            <w:tcW w:w="3969" w:type="dxa"/>
          </w:tcPr>
          <w:p w:rsidR="00F526C0" w:rsidRPr="00D02AFF" w:rsidRDefault="00DD5814" w:rsidP="00F526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F526C0" w:rsidRPr="00D02A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https://www.youtube.com/watch?v=_HJPdYACzeU</w:t>
              </w:r>
            </w:hyperlink>
          </w:p>
          <w:p w:rsidR="00F526C0" w:rsidRPr="00D02AFF" w:rsidRDefault="00F526C0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  <w:tr w:rsidR="00F526C0" w:rsidRPr="003B6A56" w:rsidTr="00E40B22">
        <w:trPr>
          <w:trHeight w:val="671"/>
        </w:trPr>
        <w:tc>
          <w:tcPr>
            <w:tcW w:w="669" w:type="dxa"/>
          </w:tcPr>
          <w:p w:rsidR="00F526C0" w:rsidRPr="004C5B20" w:rsidRDefault="00F526C0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F526C0" w:rsidRPr="00D02AFF" w:rsidRDefault="00F526C0" w:rsidP="00F526C0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 xml:space="preserve">Пиктомир. </w:t>
            </w:r>
            <w:r w:rsidRPr="00D02AFF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Программная система для изучения азов программирования</w:t>
            </w:r>
          </w:p>
        </w:tc>
        <w:tc>
          <w:tcPr>
            <w:tcW w:w="3969" w:type="dxa"/>
          </w:tcPr>
          <w:p w:rsidR="00F526C0" w:rsidRPr="00D02AFF" w:rsidRDefault="00DD5814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  <w:hyperlink r:id="rId39" w:history="1">
              <w:r w:rsidR="00F526C0" w:rsidRPr="00D02AFF">
                <w:rPr>
                  <w:rStyle w:val="a9"/>
                  <w:rFonts w:ascii="Times New Roman" w:hAnsi="Times New Roman"/>
                  <w:szCs w:val="24"/>
                </w:rPr>
                <w:t>https://piktomir.ru/</w:t>
              </w:r>
            </w:hyperlink>
          </w:p>
          <w:p w:rsidR="00F526C0" w:rsidRPr="00D02AFF" w:rsidRDefault="00F526C0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  <w:tr w:rsidR="00F526C0" w:rsidRPr="003B6A56" w:rsidTr="00E40B22">
        <w:trPr>
          <w:trHeight w:val="671"/>
        </w:trPr>
        <w:tc>
          <w:tcPr>
            <w:tcW w:w="669" w:type="dxa"/>
          </w:tcPr>
          <w:p w:rsidR="00F526C0" w:rsidRPr="004C5B20" w:rsidRDefault="00F526C0" w:rsidP="0087148B">
            <w:pPr>
              <w:pStyle w:val="aa"/>
              <w:keepNext/>
              <w:numPr>
                <w:ilvl w:val="0"/>
                <w:numId w:val="19"/>
              </w:numPr>
              <w:tabs>
                <w:tab w:val="left" w:pos="3861"/>
              </w:tabs>
              <w:spacing w:before="0" w:after="0"/>
              <w:ind w:left="33" w:firstLine="0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  <w:tc>
          <w:tcPr>
            <w:tcW w:w="4973" w:type="dxa"/>
          </w:tcPr>
          <w:p w:rsidR="00F526C0" w:rsidRPr="00D02AFF" w:rsidRDefault="00F526C0" w:rsidP="00F526C0">
            <w:pPr>
              <w:pStyle w:val="1031"/>
              <w:tabs>
                <w:tab w:val="left" w:pos="1761"/>
              </w:tabs>
              <w:ind w:firstLine="0"/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иктомир</w:t>
            </w:r>
            <w:r w:rsidRPr="00D02AFF">
              <w:rPr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. Уроки работы в программе</w:t>
            </w:r>
          </w:p>
        </w:tc>
        <w:tc>
          <w:tcPr>
            <w:tcW w:w="3969" w:type="dxa"/>
          </w:tcPr>
          <w:p w:rsidR="00F526C0" w:rsidRDefault="00DD5814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  <w:hyperlink r:id="rId40" w:history="1">
              <w:r w:rsidR="00F526C0" w:rsidRPr="000D7277">
                <w:rPr>
                  <w:rStyle w:val="a9"/>
                  <w:rFonts w:ascii="Times New Roman" w:hAnsi="Times New Roman"/>
                  <w:szCs w:val="24"/>
                </w:rPr>
                <w:t>https://www.youtube.com/results?search_query=%D0%BF%D0%B8%D0%BA%D1%82%D0%BE%D0%BC%D0%B8%D1%80</w:t>
              </w:r>
            </w:hyperlink>
          </w:p>
          <w:p w:rsidR="00F526C0" w:rsidRPr="00D02AFF" w:rsidRDefault="00F526C0" w:rsidP="00F526C0">
            <w:pPr>
              <w:pStyle w:val="aa"/>
              <w:tabs>
                <w:tab w:val="left" w:pos="3861"/>
              </w:tabs>
              <w:spacing w:before="0" w:after="0"/>
              <w:rPr>
                <w:rFonts w:ascii="Times New Roman" w:hAnsi="Times New Roman"/>
                <w:color w:val="0033CC"/>
                <w:szCs w:val="24"/>
              </w:rPr>
            </w:pPr>
          </w:p>
        </w:tc>
      </w:tr>
    </w:tbl>
    <w:bookmarkStart w:id="31" w:name="_Критерии_оценивания_освоения"/>
    <w:bookmarkStart w:id="32" w:name="_РАЗРАБОТЧИК(И)_1"/>
    <w:bookmarkEnd w:id="31"/>
    <w:bookmarkEnd w:id="32"/>
    <w:p w:rsidR="009425DE" w:rsidRPr="000859A2" w:rsidRDefault="000604D5" w:rsidP="003D39F3">
      <w:pPr>
        <w:pStyle w:val="1"/>
        <w:numPr>
          <w:ilvl w:val="0"/>
          <w:numId w:val="1"/>
        </w:numPr>
        <w:jc w:val="center"/>
        <w:rPr>
          <w:rStyle w:val="a9"/>
        </w:rPr>
      </w:pPr>
      <w:r w:rsidRPr="000859A2">
        <w:rPr>
          <w:rStyle w:val="a9"/>
        </w:rPr>
        <w:fldChar w:fldCharType="begin"/>
      </w:r>
      <w:r w:rsidR="009425DE" w:rsidRPr="000859A2">
        <w:rPr>
          <w:rStyle w:val="a9"/>
        </w:rPr>
        <w:instrText xml:space="preserve"> HYPERLINK  \l "_РАЗРАБОТЧИК(И)" </w:instrText>
      </w:r>
      <w:r w:rsidRPr="000859A2">
        <w:rPr>
          <w:rStyle w:val="a9"/>
        </w:rPr>
        <w:fldChar w:fldCharType="separate"/>
      </w:r>
      <w:r w:rsidR="009425DE" w:rsidRPr="000859A2">
        <w:rPr>
          <w:rStyle w:val="a9"/>
        </w:rPr>
        <w:t>РАЗРАБОТЧИК(И)</w:t>
      </w:r>
      <w:r w:rsidRPr="000859A2">
        <w:rPr>
          <w:rStyle w:val="a9"/>
        </w:rPr>
        <w:fldChar w:fldCharType="end"/>
      </w:r>
    </w:p>
    <w:p w:rsidR="009425DE" w:rsidRPr="004C4193" w:rsidRDefault="009425DE" w:rsidP="009425DE"/>
    <w:tbl>
      <w:tblPr>
        <w:tblW w:w="4960" w:type="pct"/>
        <w:tblLayout w:type="fixed"/>
        <w:tblLook w:val="04A0" w:firstRow="1" w:lastRow="0" w:firstColumn="1" w:lastColumn="0" w:noHBand="0" w:noVBand="1"/>
      </w:tblPr>
      <w:tblGrid>
        <w:gridCol w:w="1760"/>
        <w:gridCol w:w="1248"/>
        <w:gridCol w:w="1109"/>
        <w:gridCol w:w="3879"/>
        <w:gridCol w:w="1274"/>
      </w:tblGrid>
      <w:tr w:rsidR="00981F1E" w:rsidRPr="00B93C26" w:rsidTr="00981F1E">
        <w:trPr>
          <w:trHeight w:val="720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Учёная </w:t>
            </w: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степень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Учёное </w:t>
            </w: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  <w:t>звание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54796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</w:t>
            </w:r>
          </w:p>
        </w:tc>
      </w:tr>
      <w:tr w:rsidR="00981F1E" w:rsidRPr="00B93C26" w:rsidTr="00981F1E">
        <w:trPr>
          <w:trHeight w:val="266"/>
        </w:trPr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Гайдукова Светлана Алексеевна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F1E" w:rsidRPr="00B66EE6" w:rsidRDefault="00981F1E" w:rsidP="00B61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Доцент кафедры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</w:t>
            </w:r>
            <w:r w:rsidRPr="00B66EE6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ГОУ ДПО ТО «ИПК и ППРО ТО»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F1E" w:rsidRPr="00B66EE6" w:rsidRDefault="00981F1E" w:rsidP="00054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41D6" w:rsidRPr="00B841D6" w:rsidRDefault="00B841D6" w:rsidP="00F3438A">
      <w:pPr>
        <w:tabs>
          <w:tab w:val="left" w:pos="1571"/>
        </w:tabs>
      </w:pPr>
      <w:bookmarkStart w:id="33" w:name="_РЕЦЕНЗЕНТЫ"/>
      <w:bookmarkEnd w:id="33"/>
    </w:p>
    <w:sectPr w:rsidR="00B841D6" w:rsidRPr="00B841D6" w:rsidSect="005F634B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814" w:rsidRDefault="00DD5814" w:rsidP="003356B3">
      <w:pPr>
        <w:spacing w:after="0" w:line="240" w:lineRule="auto"/>
      </w:pPr>
      <w:r>
        <w:separator/>
      </w:r>
    </w:p>
  </w:endnote>
  <w:endnote w:type="continuationSeparator" w:id="0">
    <w:p w:rsidR="00DD5814" w:rsidRDefault="00DD5814" w:rsidP="00335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yriadPro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SchoolBookCSanPin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1"/>
      <w:tblW w:w="6662" w:type="dxa"/>
      <w:tblInd w:w="2835" w:type="dxa"/>
      <w:tblLook w:val="04A0" w:firstRow="1" w:lastRow="0" w:firstColumn="1" w:lastColumn="0" w:noHBand="0" w:noVBand="1"/>
    </w:tblPr>
    <w:tblGrid>
      <w:gridCol w:w="3685"/>
      <w:gridCol w:w="2977"/>
    </w:tblGrid>
    <w:tr w:rsidR="00235B4B" w:rsidTr="006D26B2">
      <w:trPr>
        <w:trHeight w:val="291"/>
      </w:trPr>
      <w:tc>
        <w:tcPr>
          <w:tcW w:w="3685" w:type="dxa"/>
        </w:tcPr>
        <w:p w:rsidR="00235B4B" w:rsidRPr="001B192C" w:rsidRDefault="00235B4B" w:rsidP="001B192C">
          <w:pPr>
            <w:pStyle w:val="a5"/>
            <w:jc w:val="center"/>
          </w:pPr>
          <w:r>
            <w:t>г. Тула</w:t>
          </w:r>
        </w:p>
      </w:tc>
      <w:tc>
        <w:tcPr>
          <w:tcW w:w="2977" w:type="dxa"/>
        </w:tcPr>
        <w:p w:rsidR="00235B4B" w:rsidRDefault="00235B4B" w:rsidP="00D70C94">
          <w:pPr>
            <w:pStyle w:val="a5"/>
            <w:jc w:val="right"/>
          </w:pPr>
        </w:p>
      </w:tc>
    </w:tr>
  </w:tbl>
  <w:p w:rsidR="00235B4B" w:rsidRDefault="00235B4B" w:rsidP="00330AA0">
    <w:pPr>
      <w:pStyle w:val="a5"/>
      <w:ind w:left="-1701"/>
    </w:pPr>
    <w:r>
      <w:rPr>
        <w:noProof/>
        <w:lang w:eastAsia="ru-RU"/>
      </w:rPr>
      <w:drawing>
        <wp:inline distT="0" distB="0" distL="0" distR="0">
          <wp:extent cx="7943988" cy="215076"/>
          <wp:effectExtent l="0" t="0" r="0" b="0"/>
          <wp:docPr id="126" name="Рисунок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ДПП СИНЯЯ ЧЕРТА-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9998366" cy="270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B4B" w:rsidRDefault="00C225DA" w:rsidP="00087A68">
    <w:pPr>
      <w:pStyle w:val="a5"/>
      <w:ind w:left="-1701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2178685</wp:posOffset>
              </wp:positionH>
              <wp:positionV relativeFrom="paragraph">
                <wp:posOffset>800100</wp:posOffset>
              </wp:positionV>
              <wp:extent cx="2701925" cy="313690"/>
              <wp:effectExtent l="0" t="0" r="0" b="0"/>
              <wp:wrapNone/>
              <wp:docPr id="93" name="Надпись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01925" cy="3136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5B4B" w:rsidRDefault="00235B4B" w:rsidP="00087A68">
                          <w:pPr>
                            <w:jc w:val="center"/>
                          </w:pPr>
                          <w:r>
                            <w:t>г. Тула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029" type="#_x0000_t202" style="position:absolute;left:0;text-align:left;margin-left:171.55pt;margin-top:63pt;width:212.75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" fillcolor="white [3201]" stroked="f" strokeweight=".5pt">
              <v:textbox>
                <w:txbxContent>
                  <w:p w:rsidR="00235B4B" w:rsidRDefault="00235B4B" w:rsidP="00087A68">
                    <w:pPr>
                      <w:jc w:val="center"/>
                    </w:pPr>
                    <w:r>
                      <w:t>г. Тула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35B4B">
      <w:rPr>
        <w:noProof/>
        <w:lang w:eastAsia="ru-RU"/>
      </w:rPr>
      <w:drawing>
        <wp:inline distT="0" distB="0" distL="0" distR="0">
          <wp:extent cx="7552706" cy="1537991"/>
          <wp:effectExtent l="0" t="0" r="0" b="5080"/>
          <wp:docPr id="192" name="Рисунок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нижн. колонт.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107" cy="159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814" w:rsidRDefault="00DD5814" w:rsidP="003356B3">
      <w:pPr>
        <w:spacing w:after="0" w:line="240" w:lineRule="auto"/>
      </w:pPr>
      <w:r>
        <w:separator/>
      </w:r>
    </w:p>
  </w:footnote>
  <w:footnote w:type="continuationSeparator" w:id="0">
    <w:p w:rsidR="00DD5814" w:rsidRDefault="00DD5814" w:rsidP="00335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2117" w:type="dxa"/>
      <w:tblInd w:w="-17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17"/>
    </w:tblGrid>
    <w:tr w:rsidR="00235B4B" w:rsidTr="00330AA0">
      <w:trPr>
        <w:trHeight w:val="293"/>
      </w:trPr>
      <w:tc>
        <w:tcPr>
          <w:tcW w:w="12117" w:type="dxa"/>
        </w:tcPr>
        <w:p w:rsidR="00235B4B" w:rsidRDefault="00235B4B" w:rsidP="008422AA">
          <w:pPr>
            <w:pStyle w:val="a3"/>
            <w:tabs>
              <w:tab w:val="clear" w:pos="9355"/>
              <w:tab w:val="right" w:pos="9248"/>
            </w:tabs>
            <w:ind w:hanging="392"/>
          </w:pPr>
          <w:r>
            <w:rPr>
              <w:noProof/>
              <w:lang w:eastAsia="ru-RU"/>
            </w:rPr>
            <w:drawing>
              <wp:inline distT="0" distB="0" distL="0" distR="0">
                <wp:extent cx="7769296" cy="177421"/>
                <wp:effectExtent l="0" t="0" r="0" b="0"/>
                <wp:docPr id="124" name="Рисунок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ДПП красная черта-17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9472827" cy="216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35B4B" w:rsidTr="00330AA0">
      <w:trPr>
        <w:trHeight w:val="547"/>
      </w:trPr>
      <w:tc>
        <w:tcPr>
          <w:tcW w:w="12117" w:type="dxa"/>
        </w:tcPr>
        <w:p w:rsidR="00235B4B" w:rsidRDefault="00C225DA" w:rsidP="00FD42F9">
          <w:pPr>
            <w:pStyle w:val="a3"/>
            <w:tabs>
              <w:tab w:val="clear" w:pos="9355"/>
              <w:tab w:val="right" w:pos="10524"/>
            </w:tabs>
            <w:ind w:left="-105"/>
          </w:pPr>
          <w:r>
            <w:rPr>
              <w:noProof/>
              <w:color w:val="2E74B5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1069975</wp:posOffset>
                    </wp:positionH>
                    <wp:positionV relativeFrom="paragraph">
                      <wp:posOffset>120650</wp:posOffset>
                    </wp:positionV>
                    <wp:extent cx="5346065" cy="648335"/>
                    <wp:effectExtent l="0" t="0" r="0" b="0"/>
                    <wp:wrapNone/>
                    <wp:docPr id="102" name="Надпись 10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346065" cy="6483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5B4B" w:rsidRPr="008B073B" w:rsidRDefault="00235B4B" w:rsidP="007D7CE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1F4E79" w:themeColor="accent1" w:themeShade="80"/>
                                    <w:sz w:val="20"/>
                                    <w:szCs w:val="20"/>
                                  </w:rPr>
                                </w:pPr>
                                <w:r w:rsidRPr="008B073B">
                                  <w:rPr>
                                    <w:sz w:val="20"/>
                                    <w:szCs w:val="20"/>
                                  </w:rPr>
                                  <w:t>МЕТОДИЧЕСКИЕ РЕКОМЕНДАЦИИ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К РЕАЛИЗАЦИИ ДОПОЛНИТЕЛЬНОЙ ОБЩЕОБРАЗОВАТЕЛЬНОЙ ПРОГРАММЫ ПО СОЦИАЛЬНО-КОММУНИКАТИВНОМУ И ПОЗНАВАТЕЛЬНОМУ РАЗВИТИЮ «СОВРЕМЕННЫЕ ДЕТИ» М</w:t>
                                </w:r>
                                <w:r w:rsidRPr="008B073B">
                                  <w:rPr>
                                    <w:sz w:val="20"/>
                                    <w:szCs w:val="20"/>
                                  </w:rPr>
                                  <w:t>ОДУЛЬ «ИНФОРМАТИКА ДЕТЯМ»</w:t>
                                </w:r>
                              </w:p>
                              <w:p w:rsidR="00235B4B" w:rsidRPr="007D7CE9" w:rsidRDefault="00235B4B" w:rsidP="007D7CE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2" o:spid="_x0000_s1026" type="#_x0000_t202" style="position:absolute;left:0;text-align:left;margin-left:84.25pt;margin-top:9.5pt;width:420.95pt;height:5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" filled="f" stroked="f" strokeweight=".5pt">
                    <v:textbox>
                      <w:txbxContent>
                        <w:p w:rsidR="00235B4B" w:rsidRPr="008B073B" w:rsidRDefault="00235B4B" w:rsidP="007D7CE9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1F4E79" w:themeColor="accent1" w:themeShade="80"/>
                              <w:sz w:val="20"/>
                              <w:szCs w:val="20"/>
                            </w:rPr>
                          </w:pPr>
                          <w:r w:rsidRPr="008B073B">
                            <w:rPr>
                              <w:sz w:val="20"/>
                              <w:szCs w:val="20"/>
                            </w:rPr>
                            <w:t>МЕТОДИЧЕСКИЕ РЕКОМЕНДАЦИИ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К РЕАЛИЗАЦИИ ДОПОЛНИТЕЛЬНОЙ ОБЩЕОБРАЗОВАТЕЛЬНОЙ ПРОГРАММЫ ПО СОЦИАЛЬНО-КОММУНИКАТИВНОМУ И ПОЗНАВАТЕЛЬНОМУ РАЗВИТИЮ «СОВРЕМЕННЫЕ ДЕТИ» М</w:t>
                          </w:r>
                          <w:r w:rsidRPr="008B073B">
                            <w:rPr>
                              <w:sz w:val="20"/>
                              <w:szCs w:val="20"/>
                            </w:rPr>
                            <w:t>ОДУЛЬ «ИНФОРМАТИКА ДЕТЯМ»</w:t>
                          </w:r>
                        </w:p>
                        <w:p w:rsidR="00235B4B" w:rsidRPr="007D7CE9" w:rsidRDefault="00235B4B" w:rsidP="007D7CE9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>
                    <wp:simplePos x="0" y="0"/>
                    <wp:positionH relativeFrom="column">
                      <wp:posOffset>6137275</wp:posOffset>
                    </wp:positionH>
                    <wp:positionV relativeFrom="paragraph">
                      <wp:posOffset>299720</wp:posOffset>
                    </wp:positionV>
                    <wp:extent cx="876300" cy="226060"/>
                    <wp:effectExtent l="0" t="0" r="0" b="0"/>
                    <wp:wrapNone/>
                    <wp:docPr id="5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76300" cy="226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35B4B" w:rsidRDefault="00235B4B" w:rsidP="00D70C94">
                                <w:pPr>
                                  <w:jc w:val="center"/>
                                </w:pPr>
                                <w:r w:rsidRPr="006F12F9">
                                  <w:rPr>
                                    <w:rFonts w:ascii="Calibri Light" w:hAnsi="Calibri Light"/>
                                    <w:bCs/>
                                    <w:sz w:val="20"/>
                                    <w:szCs w:val="20"/>
                                  </w:rPr>
                                  <w:t xml:space="preserve">Стр. </w:t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instrText xml:space="preserve"> PAGE </w:instrText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153C41">
                                  <w:rPr>
                                    <w:rStyle w:val="a8"/>
                                    <w:rFonts w:ascii="Calibri Light" w:hAnsi="Calibri Light"/>
                                    <w:noProof/>
                                    <w:sz w:val="20"/>
                                    <w:szCs w:val="20"/>
                                  </w:rPr>
                                  <w:t>18</w:t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instrText xml:space="preserve">  </w:instrText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6F12F9">
                                  <w:rPr>
                                    <w:rFonts w:ascii="Calibri Light" w:hAnsi="Calibri Light"/>
                                    <w:bCs/>
                                    <w:sz w:val="20"/>
                                    <w:szCs w:val="20"/>
                                  </w:rPr>
                                  <w:t xml:space="preserve"> из </w:t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instrText xml:space="preserve"> NUMPAGES </w:instrText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153C41">
                                  <w:rPr>
                                    <w:rStyle w:val="a8"/>
                                    <w:rFonts w:ascii="Calibri Light" w:hAnsi="Calibri Light"/>
                                    <w:noProof/>
                                    <w:sz w:val="20"/>
                                    <w:szCs w:val="20"/>
                                  </w:rPr>
                                  <w:t>18</w:t>
                                </w:r>
                                <w:r w:rsidRPr="006F12F9">
                                  <w:rPr>
                                    <w:rStyle w:val="a8"/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7" type="#_x0000_t202" style="position:absolute;left:0;text-align:left;margin-left:483.25pt;margin-top:23.6pt;width:69pt;height:1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" filled="f" stroked="f" strokeweight=".5pt">
                    <v:path arrowok="t"/>
                    <v:textbox>
                      <w:txbxContent>
                        <w:p w:rsidR="00235B4B" w:rsidRDefault="00235B4B" w:rsidP="00D70C94">
                          <w:pPr>
                            <w:jc w:val="center"/>
                          </w:pPr>
                          <w:r w:rsidRPr="006F12F9">
                            <w:rPr>
                              <w:rFonts w:ascii="Calibri Light" w:hAnsi="Calibri Light"/>
                              <w:bCs/>
                              <w:sz w:val="20"/>
                              <w:szCs w:val="20"/>
                            </w:rPr>
                            <w:t xml:space="preserve">Стр. </w:t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53C41">
                            <w:rPr>
                              <w:rStyle w:val="a8"/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end"/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instrText xml:space="preserve">  </w:instrText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end"/>
                          </w:r>
                          <w:r w:rsidRPr="006F12F9">
                            <w:rPr>
                              <w:rFonts w:ascii="Calibri Light" w:hAnsi="Calibri Light"/>
                              <w:bCs/>
                              <w:sz w:val="20"/>
                              <w:szCs w:val="20"/>
                            </w:rPr>
                            <w:t xml:space="preserve"> из </w:t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53C41">
                            <w:rPr>
                              <w:rStyle w:val="a8"/>
                              <w:rFonts w:ascii="Calibri Light" w:hAnsi="Calibri Light"/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 w:rsidRPr="006F12F9">
                            <w:rPr>
                              <w:rStyle w:val="a8"/>
                              <w:rFonts w:ascii="Calibri Light" w:hAnsi="Calibri Light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7023100</wp:posOffset>
                    </wp:positionH>
                    <wp:positionV relativeFrom="paragraph">
                      <wp:posOffset>332740</wp:posOffset>
                    </wp:positionV>
                    <wp:extent cx="491490" cy="226060"/>
                    <wp:effectExtent l="0" t="0" r="0" b="0"/>
                    <wp:wrapNone/>
                    <wp:docPr id="4" name="Надпись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91490" cy="226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35B4B" w:rsidRDefault="00235B4B" w:rsidP="00D70C94">
                                <w:pPr>
                                  <w:jc w:val="center"/>
                                </w:pPr>
                                <w:r>
                                  <w:rPr>
                                    <w:rFonts w:ascii="Calibri Light" w:hAnsi="Calibri Light"/>
                                    <w:sz w:val="20"/>
                                    <w:szCs w:val="20"/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Надпись 3" o:spid="_x0000_s1028" type="#_x0000_t202" style="position:absolute;left:0;text-align:left;margin-left:553pt;margin-top:26.2pt;width:38.7pt;height:1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" filled="f" stroked="f" strokeweight=".5pt">
                    <v:textbox>
                      <w:txbxContent>
                        <w:p w:rsidR="00235B4B" w:rsidRDefault="00235B4B" w:rsidP="00D70C94">
                          <w:pPr>
                            <w:jc w:val="center"/>
                          </w:pPr>
                          <w:r>
                            <w:rPr>
                              <w:rFonts w:ascii="Calibri Light" w:hAnsi="Calibri Light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35B4B">
            <w:rPr>
              <w:noProof/>
              <w:lang w:eastAsia="ru-RU"/>
            </w:rPr>
            <w:drawing>
              <wp:inline distT="0" distB="0" distL="0" distR="0">
                <wp:extent cx="7605209" cy="938151"/>
                <wp:effectExtent l="0" t="0" r="0" b="0"/>
                <wp:docPr id="125" name="Рисунок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" name="ДПП серая полоса-18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1472" cy="9697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5B4B" w:rsidRDefault="00235B4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1956" w:type="dxa"/>
      <w:tblInd w:w="-17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64"/>
    </w:tblGrid>
    <w:tr w:rsidR="00235B4B" w:rsidTr="00C77896">
      <w:trPr>
        <w:trHeight w:val="2410"/>
      </w:trPr>
      <w:tc>
        <w:tcPr>
          <w:tcW w:w="11956" w:type="dxa"/>
        </w:tcPr>
        <w:p w:rsidR="00235B4B" w:rsidRDefault="00235B4B" w:rsidP="003356B3">
          <w:pPr>
            <w:pStyle w:val="a3"/>
            <w:ind w:left="-108" w:right="-1557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7718897" cy="1845310"/>
                <wp:effectExtent l="0" t="0" r="0" b="0"/>
                <wp:docPr id="127" name="Рисунок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верхн. колон.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1584" cy="1845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5B4B" w:rsidRDefault="00235B4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30AD5"/>
    <w:multiLevelType w:val="hybridMultilevel"/>
    <w:tmpl w:val="5B4859F6"/>
    <w:lvl w:ilvl="0" w:tplc="A53220E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1F48B3"/>
    <w:multiLevelType w:val="hybridMultilevel"/>
    <w:tmpl w:val="7CF8B4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0C770E"/>
    <w:multiLevelType w:val="hybridMultilevel"/>
    <w:tmpl w:val="6CC8940A"/>
    <w:lvl w:ilvl="0" w:tplc="4CD84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D08CE"/>
    <w:multiLevelType w:val="hybridMultilevel"/>
    <w:tmpl w:val="B130F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64EDB"/>
    <w:multiLevelType w:val="multilevel"/>
    <w:tmpl w:val="B6E8536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2.%2."/>
      <w:lvlJc w:val="left"/>
      <w:pPr>
        <w:ind w:left="644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5" w15:restartNumberingAfterBreak="0">
    <w:nsid w:val="10BC1C9B"/>
    <w:multiLevelType w:val="hybridMultilevel"/>
    <w:tmpl w:val="B4B632F8"/>
    <w:lvl w:ilvl="0" w:tplc="AFFA97CC">
      <w:start w:val="1"/>
      <w:numFmt w:val="decimal"/>
      <w:lvlText w:val="1.%1."/>
      <w:lvlJc w:val="left"/>
      <w:pPr>
        <w:ind w:left="720" w:hanging="360"/>
      </w:pPr>
      <w:rPr>
        <w:b w:val="0"/>
      </w:rPr>
    </w:lvl>
    <w:lvl w:ilvl="1" w:tplc="656EC7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EAA69A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8486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8CA8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E66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A78ED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F58744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584EE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101102E"/>
    <w:multiLevelType w:val="hybridMultilevel"/>
    <w:tmpl w:val="277AFE2A"/>
    <w:lvl w:ilvl="0" w:tplc="5472FB12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/>
        <w:b w:val="0"/>
      </w:rPr>
    </w:lvl>
    <w:lvl w:ilvl="1" w:tplc="6EA64E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C8DB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0F892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1341C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B3468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72412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A1E85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DE67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3B54099"/>
    <w:multiLevelType w:val="multilevel"/>
    <w:tmpl w:val="59C68B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2.%2."/>
      <w:lvlJc w:val="left"/>
      <w:pPr>
        <w:ind w:left="644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none"/>
      </w:rPr>
    </w:lvl>
  </w:abstractNum>
  <w:abstractNum w:abstractNumId="8" w15:restartNumberingAfterBreak="0">
    <w:nsid w:val="16F60AA7"/>
    <w:multiLevelType w:val="hybridMultilevel"/>
    <w:tmpl w:val="CFF0B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F3825"/>
    <w:multiLevelType w:val="hybridMultilevel"/>
    <w:tmpl w:val="2F9E1D34"/>
    <w:lvl w:ilvl="0" w:tplc="A53220E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E5EE4"/>
    <w:multiLevelType w:val="hybridMultilevel"/>
    <w:tmpl w:val="3E628C9E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AAB3715"/>
    <w:multiLevelType w:val="hybridMultilevel"/>
    <w:tmpl w:val="2D381878"/>
    <w:lvl w:ilvl="0" w:tplc="F7F0427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1C034A0A"/>
    <w:multiLevelType w:val="hybridMultilevel"/>
    <w:tmpl w:val="45D6730E"/>
    <w:lvl w:ilvl="0" w:tplc="57DCE9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B4644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32AAD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36CE5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892EB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238AA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B3CC5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C6E2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FB0BC3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1D943DA"/>
    <w:multiLevelType w:val="hybridMultilevel"/>
    <w:tmpl w:val="9300F0E8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2D04B3B"/>
    <w:multiLevelType w:val="hybridMultilevel"/>
    <w:tmpl w:val="452E4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5607F4"/>
    <w:multiLevelType w:val="hybridMultilevel"/>
    <w:tmpl w:val="89340A24"/>
    <w:lvl w:ilvl="0" w:tplc="4CD84864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2D8B72E9"/>
    <w:multiLevelType w:val="hybridMultilevel"/>
    <w:tmpl w:val="49E65314"/>
    <w:lvl w:ilvl="0" w:tplc="1DE89120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33E81"/>
    <w:multiLevelType w:val="hybridMultilevel"/>
    <w:tmpl w:val="2E0620C2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6C969E6"/>
    <w:multiLevelType w:val="multilevel"/>
    <w:tmpl w:val="48B0E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CE5D72"/>
    <w:multiLevelType w:val="hybridMultilevel"/>
    <w:tmpl w:val="B130F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0026F"/>
    <w:multiLevelType w:val="hybridMultilevel"/>
    <w:tmpl w:val="0B9E08FA"/>
    <w:lvl w:ilvl="0" w:tplc="51E4313C">
      <w:start w:val="1"/>
      <w:numFmt w:val="decimal"/>
      <w:lvlText w:val="2.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C4590"/>
    <w:multiLevelType w:val="multilevel"/>
    <w:tmpl w:val="AF04A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6D7732"/>
    <w:multiLevelType w:val="hybridMultilevel"/>
    <w:tmpl w:val="CBA618D2"/>
    <w:lvl w:ilvl="0" w:tplc="645485AA">
      <w:start w:val="1"/>
      <w:numFmt w:val="decimal"/>
      <w:lvlText w:val="1.%1."/>
      <w:lvlJc w:val="left"/>
      <w:pPr>
        <w:ind w:left="25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23" w15:restartNumberingAfterBreak="0">
    <w:nsid w:val="5697243F"/>
    <w:multiLevelType w:val="hybridMultilevel"/>
    <w:tmpl w:val="7F8C8350"/>
    <w:lvl w:ilvl="0" w:tplc="085E440C">
      <w:start w:val="1"/>
      <w:numFmt w:val="decimal"/>
      <w:lvlText w:val="2.%1."/>
      <w:lvlJc w:val="left"/>
      <w:pPr>
        <w:ind w:left="644" w:hanging="360"/>
      </w:pPr>
      <w:rPr>
        <w:b w:val="0"/>
      </w:rPr>
    </w:lvl>
    <w:lvl w:ilvl="1" w:tplc="F09647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C96DA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150E9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22602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EC0C7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0483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3ECC8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0CC50F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C7F3CA3"/>
    <w:multiLevelType w:val="hybridMultilevel"/>
    <w:tmpl w:val="CF6E5104"/>
    <w:lvl w:ilvl="0" w:tplc="4022C6D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D3AAE"/>
    <w:multiLevelType w:val="hybridMultilevel"/>
    <w:tmpl w:val="E64A5568"/>
    <w:lvl w:ilvl="0" w:tplc="4CD84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74F4B"/>
    <w:multiLevelType w:val="hybridMultilevel"/>
    <w:tmpl w:val="5826052A"/>
    <w:lvl w:ilvl="0" w:tplc="4022C6D6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2F67E0"/>
    <w:multiLevelType w:val="hybridMultilevel"/>
    <w:tmpl w:val="AEB85548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65B10DA"/>
    <w:multiLevelType w:val="multilevel"/>
    <w:tmpl w:val="E4D8B896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711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8484F9E"/>
    <w:multiLevelType w:val="multilevel"/>
    <w:tmpl w:val="48B0E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CE16B8"/>
    <w:multiLevelType w:val="hybridMultilevel"/>
    <w:tmpl w:val="443056CC"/>
    <w:lvl w:ilvl="0" w:tplc="4EA6C738">
      <w:start w:val="1"/>
      <w:numFmt w:val="decimal"/>
      <w:lvlText w:val="2.%1."/>
      <w:lvlJc w:val="left"/>
      <w:pPr>
        <w:ind w:left="149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63" w:hanging="360"/>
      </w:pPr>
    </w:lvl>
    <w:lvl w:ilvl="2" w:tplc="0419001B" w:tentative="1">
      <w:start w:val="1"/>
      <w:numFmt w:val="lowerRoman"/>
      <w:lvlText w:val="%3."/>
      <w:lvlJc w:val="right"/>
      <w:pPr>
        <w:ind w:left="2783" w:hanging="180"/>
      </w:pPr>
    </w:lvl>
    <w:lvl w:ilvl="3" w:tplc="0419000F" w:tentative="1">
      <w:start w:val="1"/>
      <w:numFmt w:val="decimal"/>
      <w:lvlText w:val="%4."/>
      <w:lvlJc w:val="left"/>
      <w:pPr>
        <w:ind w:left="3503" w:hanging="360"/>
      </w:pPr>
    </w:lvl>
    <w:lvl w:ilvl="4" w:tplc="04190019" w:tentative="1">
      <w:start w:val="1"/>
      <w:numFmt w:val="lowerLetter"/>
      <w:lvlText w:val="%5."/>
      <w:lvlJc w:val="left"/>
      <w:pPr>
        <w:ind w:left="4223" w:hanging="360"/>
      </w:pPr>
    </w:lvl>
    <w:lvl w:ilvl="5" w:tplc="0419001B" w:tentative="1">
      <w:start w:val="1"/>
      <w:numFmt w:val="lowerRoman"/>
      <w:lvlText w:val="%6."/>
      <w:lvlJc w:val="right"/>
      <w:pPr>
        <w:ind w:left="4943" w:hanging="180"/>
      </w:pPr>
    </w:lvl>
    <w:lvl w:ilvl="6" w:tplc="0419000F" w:tentative="1">
      <w:start w:val="1"/>
      <w:numFmt w:val="decimal"/>
      <w:lvlText w:val="%7."/>
      <w:lvlJc w:val="left"/>
      <w:pPr>
        <w:ind w:left="5663" w:hanging="360"/>
      </w:pPr>
    </w:lvl>
    <w:lvl w:ilvl="7" w:tplc="04190019" w:tentative="1">
      <w:start w:val="1"/>
      <w:numFmt w:val="lowerLetter"/>
      <w:lvlText w:val="%8."/>
      <w:lvlJc w:val="left"/>
      <w:pPr>
        <w:ind w:left="6383" w:hanging="360"/>
      </w:pPr>
    </w:lvl>
    <w:lvl w:ilvl="8" w:tplc="0419001B" w:tentative="1">
      <w:start w:val="1"/>
      <w:numFmt w:val="lowerRoman"/>
      <w:lvlText w:val="%9."/>
      <w:lvlJc w:val="right"/>
      <w:pPr>
        <w:ind w:left="7103" w:hanging="180"/>
      </w:pPr>
    </w:lvl>
  </w:abstractNum>
  <w:abstractNum w:abstractNumId="31" w15:restartNumberingAfterBreak="0">
    <w:nsid w:val="6D2A2952"/>
    <w:multiLevelType w:val="hybridMultilevel"/>
    <w:tmpl w:val="F27ADE82"/>
    <w:lvl w:ilvl="0" w:tplc="1DE89120">
      <w:start w:val="1"/>
      <w:numFmt w:val="decimal"/>
      <w:lvlText w:val="3.%1."/>
      <w:lvlJc w:val="left"/>
      <w:pPr>
        <w:ind w:left="256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32" w15:restartNumberingAfterBreak="0">
    <w:nsid w:val="71D122EE"/>
    <w:multiLevelType w:val="hybridMultilevel"/>
    <w:tmpl w:val="DCB0C462"/>
    <w:lvl w:ilvl="0" w:tplc="4CD848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3FB3CCF"/>
    <w:multiLevelType w:val="hybridMultilevel"/>
    <w:tmpl w:val="1E52AD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8A82256"/>
    <w:multiLevelType w:val="hybridMultilevel"/>
    <w:tmpl w:val="DF2E70F2"/>
    <w:lvl w:ilvl="0" w:tplc="6F908592">
      <w:start w:val="3"/>
      <w:numFmt w:val="decimal"/>
      <w:lvlText w:val="%1."/>
      <w:lvlJc w:val="left"/>
      <w:pPr>
        <w:ind w:left="720" w:hanging="360"/>
      </w:pPr>
      <w:rPr>
        <w:b w:val="0"/>
      </w:rPr>
    </w:lvl>
    <w:lvl w:ilvl="1" w:tplc="B1BE51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59453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3A25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AB0351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51A2F5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C8CD5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9E257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BAA91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8"/>
  </w:num>
  <w:num w:numId="2">
    <w:abstractNumId w:val="22"/>
  </w:num>
  <w:num w:numId="3">
    <w:abstractNumId w:val="24"/>
  </w:num>
  <w:num w:numId="4">
    <w:abstractNumId w:val="31"/>
  </w:num>
  <w:num w:numId="5">
    <w:abstractNumId w:val="7"/>
  </w:num>
  <w:num w:numId="6">
    <w:abstractNumId w:val="14"/>
  </w:num>
  <w:num w:numId="7">
    <w:abstractNumId w:val="29"/>
  </w:num>
  <w:num w:numId="8">
    <w:abstractNumId w:val="18"/>
  </w:num>
  <w:num w:numId="9">
    <w:abstractNumId w:val="4"/>
  </w:num>
  <w:num w:numId="10">
    <w:abstractNumId w:val="19"/>
  </w:num>
  <w:num w:numId="11">
    <w:abstractNumId w:val="9"/>
  </w:num>
  <w:num w:numId="12">
    <w:abstractNumId w:val="26"/>
  </w:num>
  <w:num w:numId="13">
    <w:abstractNumId w:val="16"/>
  </w:num>
  <w:num w:numId="14">
    <w:abstractNumId w:val="21"/>
  </w:num>
  <w:num w:numId="15">
    <w:abstractNumId w:val="13"/>
  </w:num>
  <w:num w:numId="16">
    <w:abstractNumId w:val="17"/>
  </w:num>
  <w:num w:numId="17">
    <w:abstractNumId w:val="10"/>
  </w:num>
  <w:num w:numId="18">
    <w:abstractNumId w:val="32"/>
  </w:num>
  <w:num w:numId="19">
    <w:abstractNumId w:val="11"/>
  </w:num>
  <w:num w:numId="20">
    <w:abstractNumId w:val="3"/>
  </w:num>
  <w:num w:numId="21">
    <w:abstractNumId w:val="8"/>
  </w:num>
  <w:num w:numId="22">
    <w:abstractNumId w:val="30"/>
  </w:num>
  <w:num w:numId="23">
    <w:abstractNumId w:val="25"/>
  </w:num>
  <w:num w:numId="24">
    <w:abstractNumId w:val="27"/>
  </w:num>
  <w:num w:numId="25">
    <w:abstractNumId w:val="15"/>
  </w:num>
  <w:num w:numId="26">
    <w:abstractNumId w:val="1"/>
  </w:num>
  <w:num w:numId="27">
    <w:abstractNumId w:val="2"/>
  </w:num>
  <w:num w:numId="28">
    <w:abstractNumId w:val="23"/>
  </w:num>
  <w:num w:numId="29">
    <w:abstractNumId w:val="5"/>
  </w:num>
  <w:num w:numId="30">
    <w:abstractNumId w:val="6"/>
  </w:num>
  <w:num w:numId="31">
    <w:abstractNumId w:val="34"/>
  </w:num>
  <w:num w:numId="32">
    <w:abstractNumId w:val="12"/>
  </w:num>
  <w:num w:numId="33">
    <w:abstractNumId w:val="0"/>
  </w:num>
  <w:num w:numId="34">
    <w:abstractNumId w:val="20"/>
  </w:num>
  <w:num w:numId="35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6B3"/>
    <w:rsid w:val="00004BF8"/>
    <w:rsid w:val="000102CD"/>
    <w:rsid w:val="00013AED"/>
    <w:rsid w:val="000205C1"/>
    <w:rsid w:val="00021E6B"/>
    <w:rsid w:val="00022D7F"/>
    <w:rsid w:val="0003533B"/>
    <w:rsid w:val="00040236"/>
    <w:rsid w:val="00040667"/>
    <w:rsid w:val="00047478"/>
    <w:rsid w:val="0004755B"/>
    <w:rsid w:val="00052376"/>
    <w:rsid w:val="0005336C"/>
    <w:rsid w:val="0005473B"/>
    <w:rsid w:val="00056AE6"/>
    <w:rsid w:val="000604D5"/>
    <w:rsid w:val="00067454"/>
    <w:rsid w:val="0007530E"/>
    <w:rsid w:val="000813A3"/>
    <w:rsid w:val="00081C88"/>
    <w:rsid w:val="000859A2"/>
    <w:rsid w:val="00087A68"/>
    <w:rsid w:val="000950E4"/>
    <w:rsid w:val="00095379"/>
    <w:rsid w:val="000A7DFF"/>
    <w:rsid w:val="000B07B9"/>
    <w:rsid w:val="000B3F7D"/>
    <w:rsid w:val="000B7EF6"/>
    <w:rsid w:val="000E364D"/>
    <w:rsid w:val="000E5EEF"/>
    <w:rsid w:val="000E7F64"/>
    <w:rsid w:val="000F0751"/>
    <w:rsid w:val="001031F5"/>
    <w:rsid w:val="00104D5F"/>
    <w:rsid w:val="00114E2F"/>
    <w:rsid w:val="00121945"/>
    <w:rsid w:val="001237B7"/>
    <w:rsid w:val="00124DFF"/>
    <w:rsid w:val="00133028"/>
    <w:rsid w:val="001350B6"/>
    <w:rsid w:val="00143DC7"/>
    <w:rsid w:val="00150EB8"/>
    <w:rsid w:val="00152213"/>
    <w:rsid w:val="00152BFB"/>
    <w:rsid w:val="00153C41"/>
    <w:rsid w:val="001817B8"/>
    <w:rsid w:val="001846DB"/>
    <w:rsid w:val="00190E9F"/>
    <w:rsid w:val="001A3FCA"/>
    <w:rsid w:val="001B018B"/>
    <w:rsid w:val="001B192C"/>
    <w:rsid w:val="001C1823"/>
    <w:rsid w:val="001C649F"/>
    <w:rsid w:val="001C7426"/>
    <w:rsid w:val="001D0D8A"/>
    <w:rsid w:val="001D1C78"/>
    <w:rsid w:val="001E1F1D"/>
    <w:rsid w:val="001E72D0"/>
    <w:rsid w:val="001F33AC"/>
    <w:rsid w:val="001F73AC"/>
    <w:rsid w:val="002006BF"/>
    <w:rsid w:val="002024C4"/>
    <w:rsid w:val="00207276"/>
    <w:rsid w:val="002075BC"/>
    <w:rsid w:val="00217262"/>
    <w:rsid w:val="00217323"/>
    <w:rsid w:val="002275CD"/>
    <w:rsid w:val="00232217"/>
    <w:rsid w:val="00235B4B"/>
    <w:rsid w:val="00240DFD"/>
    <w:rsid w:val="002455E8"/>
    <w:rsid w:val="00245E0A"/>
    <w:rsid w:val="00257C36"/>
    <w:rsid w:val="00261846"/>
    <w:rsid w:val="00261C70"/>
    <w:rsid w:val="0026486F"/>
    <w:rsid w:val="002663FE"/>
    <w:rsid w:val="00274155"/>
    <w:rsid w:val="00275E37"/>
    <w:rsid w:val="00276798"/>
    <w:rsid w:val="00276869"/>
    <w:rsid w:val="002916A0"/>
    <w:rsid w:val="0029178E"/>
    <w:rsid w:val="002A0D9F"/>
    <w:rsid w:val="002A19F7"/>
    <w:rsid w:val="002A68BC"/>
    <w:rsid w:val="002C2C34"/>
    <w:rsid w:val="002D26BB"/>
    <w:rsid w:val="002D3594"/>
    <w:rsid w:val="002D4023"/>
    <w:rsid w:val="002D70CF"/>
    <w:rsid w:val="002E34A7"/>
    <w:rsid w:val="002E4B41"/>
    <w:rsid w:val="002E7671"/>
    <w:rsid w:val="002F189A"/>
    <w:rsid w:val="002F1947"/>
    <w:rsid w:val="002F2759"/>
    <w:rsid w:val="002F4B6A"/>
    <w:rsid w:val="002F6384"/>
    <w:rsid w:val="00301620"/>
    <w:rsid w:val="00304E51"/>
    <w:rsid w:val="003112EE"/>
    <w:rsid w:val="00330AA0"/>
    <w:rsid w:val="00334C9A"/>
    <w:rsid w:val="003356B3"/>
    <w:rsid w:val="00336D4F"/>
    <w:rsid w:val="00341D49"/>
    <w:rsid w:val="00342D65"/>
    <w:rsid w:val="00343CF3"/>
    <w:rsid w:val="003473FA"/>
    <w:rsid w:val="00353601"/>
    <w:rsid w:val="00380D81"/>
    <w:rsid w:val="00380DF9"/>
    <w:rsid w:val="003836FC"/>
    <w:rsid w:val="00391D61"/>
    <w:rsid w:val="003A004C"/>
    <w:rsid w:val="003A24A4"/>
    <w:rsid w:val="003B4E48"/>
    <w:rsid w:val="003B6A56"/>
    <w:rsid w:val="003D39F3"/>
    <w:rsid w:val="003D7B11"/>
    <w:rsid w:val="003F3070"/>
    <w:rsid w:val="003F7204"/>
    <w:rsid w:val="004039FB"/>
    <w:rsid w:val="00406F3E"/>
    <w:rsid w:val="00407BF5"/>
    <w:rsid w:val="00414188"/>
    <w:rsid w:val="0041590C"/>
    <w:rsid w:val="0043529F"/>
    <w:rsid w:val="00435E3E"/>
    <w:rsid w:val="00445429"/>
    <w:rsid w:val="004454A7"/>
    <w:rsid w:val="00447D4E"/>
    <w:rsid w:val="00450551"/>
    <w:rsid w:val="00457BAF"/>
    <w:rsid w:val="004722F5"/>
    <w:rsid w:val="004808DF"/>
    <w:rsid w:val="00491190"/>
    <w:rsid w:val="004A23E0"/>
    <w:rsid w:val="004B0A0F"/>
    <w:rsid w:val="004B744F"/>
    <w:rsid w:val="004C60C3"/>
    <w:rsid w:val="004C65CA"/>
    <w:rsid w:val="004D7BE4"/>
    <w:rsid w:val="004E6918"/>
    <w:rsid w:val="00504274"/>
    <w:rsid w:val="0051017C"/>
    <w:rsid w:val="005206F9"/>
    <w:rsid w:val="0052078B"/>
    <w:rsid w:val="0052608E"/>
    <w:rsid w:val="005338E6"/>
    <w:rsid w:val="005368C1"/>
    <w:rsid w:val="00541FCE"/>
    <w:rsid w:val="005440E9"/>
    <w:rsid w:val="0054472E"/>
    <w:rsid w:val="00547969"/>
    <w:rsid w:val="00550CAF"/>
    <w:rsid w:val="00556153"/>
    <w:rsid w:val="005571DB"/>
    <w:rsid w:val="00570BF3"/>
    <w:rsid w:val="0057452A"/>
    <w:rsid w:val="00582E72"/>
    <w:rsid w:val="005831D1"/>
    <w:rsid w:val="00591743"/>
    <w:rsid w:val="00593735"/>
    <w:rsid w:val="005A2F46"/>
    <w:rsid w:val="005A67D7"/>
    <w:rsid w:val="005A7B44"/>
    <w:rsid w:val="005B41A0"/>
    <w:rsid w:val="005D31F4"/>
    <w:rsid w:val="005F634B"/>
    <w:rsid w:val="00601C27"/>
    <w:rsid w:val="0062063C"/>
    <w:rsid w:val="0062091B"/>
    <w:rsid w:val="00621975"/>
    <w:rsid w:val="0062423A"/>
    <w:rsid w:val="00625DA9"/>
    <w:rsid w:val="00633493"/>
    <w:rsid w:val="006343A2"/>
    <w:rsid w:val="006418C6"/>
    <w:rsid w:val="00642D80"/>
    <w:rsid w:val="006558A7"/>
    <w:rsid w:val="006560EE"/>
    <w:rsid w:val="00661FF7"/>
    <w:rsid w:val="00673A10"/>
    <w:rsid w:val="00687416"/>
    <w:rsid w:val="006905FD"/>
    <w:rsid w:val="00696210"/>
    <w:rsid w:val="006A7678"/>
    <w:rsid w:val="006B6527"/>
    <w:rsid w:val="006B731D"/>
    <w:rsid w:val="006B7CA1"/>
    <w:rsid w:val="006C0168"/>
    <w:rsid w:val="006D26B2"/>
    <w:rsid w:val="006E25F3"/>
    <w:rsid w:val="006E7CEA"/>
    <w:rsid w:val="006F4033"/>
    <w:rsid w:val="00714A79"/>
    <w:rsid w:val="00720EEA"/>
    <w:rsid w:val="0072304D"/>
    <w:rsid w:val="00725554"/>
    <w:rsid w:val="00725BED"/>
    <w:rsid w:val="00726FF1"/>
    <w:rsid w:val="00757446"/>
    <w:rsid w:val="0075753F"/>
    <w:rsid w:val="007627A9"/>
    <w:rsid w:val="00771FD5"/>
    <w:rsid w:val="00774106"/>
    <w:rsid w:val="007800B2"/>
    <w:rsid w:val="00796111"/>
    <w:rsid w:val="007974C7"/>
    <w:rsid w:val="007B311F"/>
    <w:rsid w:val="007C355C"/>
    <w:rsid w:val="007C610D"/>
    <w:rsid w:val="007D1B24"/>
    <w:rsid w:val="007D5226"/>
    <w:rsid w:val="007D6E08"/>
    <w:rsid w:val="007D7CE9"/>
    <w:rsid w:val="007E6BC0"/>
    <w:rsid w:val="007E79F7"/>
    <w:rsid w:val="007F1A42"/>
    <w:rsid w:val="007F2999"/>
    <w:rsid w:val="007F3177"/>
    <w:rsid w:val="00803BE8"/>
    <w:rsid w:val="008077F8"/>
    <w:rsid w:val="00807C57"/>
    <w:rsid w:val="00821E07"/>
    <w:rsid w:val="008272B6"/>
    <w:rsid w:val="00827809"/>
    <w:rsid w:val="008306AC"/>
    <w:rsid w:val="00831C47"/>
    <w:rsid w:val="00833B39"/>
    <w:rsid w:val="008365F2"/>
    <w:rsid w:val="00836F5B"/>
    <w:rsid w:val="008374A3"/>
    <w:rsid w:val="008422AA"/>
    <w:rsid w:val="00845F10"/>
    <w:rsid w:val="00864AF9"/>
    <w:rsid w:val="0087148B"/>
    <w:rsid w:val="00881498"/>
    <w:rsid w:val="008A6EF7"/>
    <w:rsid w:val="008A7935"/>
    <w:rsid w:val="008B073B"/>
    <w:rsid w:val="008B2D0F"/>
    <w:rsid w:val="008B4B0A"/>
    <w:rsid w:val="008B4E24"/>
    <w:rsid w:val="008C218C"/>
    <w:rsid w:val="008C23D9"/>
    <w:rsid w:val="008C3100"/>
    <w:rsid w:val="008C742D"/>
    <w:rsid w:val="008D6618"/>
    <w:rsid w:val="008D6A6B"/>
    <w:rsid w:val="008E3919"/>
    <w:rsid w:val="008E39EF"/>
    <w:rsid w:val="008F022A"/>
    <w:rsid w:val="008F5E06"/>
    <w:rsid w:val="008F69C9"/>
    <w:rsid w:val="0090002B"/>
    <w:rsid w:val="009009A8"/>
    <w:rsid w:val="009108E7"/>
    <w:rsid w:val="009166DB"/>
    <w:rsid w:val="009174F3"/>
    <w:rsid w:val="00925870"/>
    <w:rsid w:val="00931FF7"/>
    <w:rsid w:val="009347D5"/>
    <w:rsid w:val="0093615E"/>
    <w:rsid w:val="009425DE"/>
    <w:rsid w:val="00943F5A"/>
    <w:rsid w:val="00945DFB"/>
    <w:rsid w:val="00964558"/>
    <w:rsid w:val="00970F41"/>
    <w:rsid w:val="00976D8F"/>
    <w:rsid w:val="00981F1E"/>
    <w:rsid w:val="00983DE0"/>
    <w:rsid w:val="009868B8"/>
    <w:rsid w:val="00991695"/>
    <w:rsid w:val="009956E6"/>
    <w:rsid w:val="00996B08"/>
    <w:rsid w:val="009A7502"/>
    <w:rsid w:val="009B0386"/>
    <w:rsid w:val="009B20CD"/>
    <w:rsid w:val="009B4C14"/>
    <w:rsid w:val="009C238A"/>
    <w:rsid w:val="009E0CC1"/>
    <w:rsid w:val="009E39AA"/>
    <w:rsid w:val="009E45D8"/>
    <w:rsid w:val="009E617A"/>
    <w:rsid w:val="009E711E"/>
    <w:rsid w:val="009F36CE"/>
    <w:rsid w:val="009F6822"/>
    <w:rsid w:val="00A032E2"/>
    <w:rsid w:val="00A13735"/>
    <w:rsid w:val="00A25E57"/>
    <w:rsid w:val="00A355A1"/>
    <w:rsid w:val="00A4079D"/>
    <w:rsid w:val="00A41B01"/>
    <w:rsid w:val="00A45594"/>
    <w:rsid w:val="00A46902"/>
    <w:rsid w:val="00A479D0"/>
    <w:rsid w:val="00A73530"/>
    <w:rsid w:val="00A737A6"/>
    <w:rsid w:val="00A802BB"/>
    <w:rsid w:val="00A9059D"/>
    <w:rsid w:val="00A906E6"/>
    <w:rsid w:val="00A90A75"/>
    <w:rsid w:val="00A90A7F"/>
    <w:rsid w:val="00A939B2"/>
    <w:rsid w:val="00A967FB"/>
    <w:rsid w:val="00AB4902"/>
    <w:rsid w:val="00AB4F16"/>
    <w:rsid w:val="00AC62CC"/>
    <w:rsid w:val="00AD2B92"/>
    <w:rsid w:val="00AE23F1"/>
    <w:rsid w:val="00AE357F"/>
    <w:rsid w:val="00AE4750"/>
    <w:rsid w:val="00AE549A"/>
    <w:rsid w:val="00AF0D90"/>
    <w:rsid w:val="00AF343C"/>
    <w:rsid w:val="00AF63C1"/>
    <w:rsid w:val="00AF6B04"/>
    <w:rsid w:val="00B01629"/>
    <w:rsid w:val="00B03729"/>
    <w:rsid w:val="00B04819"/>
    <w:rsid w:val="00B05E48"/>
    <w:rsid w:val="00B0785F"/>
    <w:rsid w:val="00B115CE"/>
    <w:rsid w:val="00B15AA1"/>
    <w:rsid w:val="00B25074"/>
    <w:rsid w:val="00B27F54"/>
    <w:rsid w:val="00B31569"/>
    <w:rsid w:val="00B32931"/>
    <w:rsid w:val="00B358DF"/>
    <w:rsid w:val="00B425F1"/>
    <w:rsid w:val="00B428A3"/>
    <w:rsid w:val="00B53405"/>
    <w:rsid w:val="00B53E3B"/>
    <w:rsid w:val="00B54AC3"/>
    <w:rsid w:val="00B54CFE"/>
    <w:rsid w:val="00B55B3B"/>
    <w:rsid w:val="00B55D06"/>
    <w:rsid w:val="00B563EC"/>
    <w:rsid w:val="00B61E95"/>
    <w:rsid w:val="00B631EA"/>
    <w:rsid w:val="00B658B7"/>
    <w:rsid w:val="00B66EE6"/>
    <w:rsid w:val="00B70921"/>
    <w:rsid w:val="00B71CE1"/>
    <w:rsid w:val="00B7356C"/>
    <w:rsid w:val="00B73C0D"/>
    <w:rsid w:val="00B80566"/>
    <w:rsid w:val="00B83310"/>
    <w:rsid w:val="00B841D6"/>
    <w:rsid w:val="00B90DB7"/>
    <w:rsid w:val="00B91827"/>
    <w:rsid w:val="00B92CF5"/>
    <w:rsid w:val="00B93ADA"/>
    <w:rsid w:val="00B97365"/>
    <w:rsid w:val="00BA41B9"/>
    <w:rsid w:val="00BA63D1"/>
    <w:rsid w:val="00BA7187"/>
    <w:rsid w:val="00BB15F7"/>
    <w:rsid w:val="00BB2029"/>
    <w:rsid w:val="00BB468D"/>
    <w:rsid w:val="00BB538D"/>
    <w:rsid w:val="00BC2F55"/>
    <w:rsid w:val="00BC488D"/>
    <w:rsid w:val="00BC7191"/>
    <w:rsid w:val="00BD0D67"/>
    <w:rsid w:val="00BD575B"/>
    <w:rsid w:val="00BE3282"/>
    <w:rsid w:val="00BE6299"/>
    <w:rsid w:val="00C0392A"/>
    <w:rsid w:val="00C067FE"/>
    <w:rsid w:val="00C11D01"/>
    <w:rsid w:val="00C222EE"/>
    <w:rsid w:val="00C225DA"/>
    <w:rsid w:val="00C24206"/>
    <w:rsid w:val="00C367E4"/>
    <w:rsid w:val="00C373AB"/>
    <w:rsid w:val="00C42505"/>
    <w:rsid w:val="00C535BA"/>
    <w:rsid w:val="00C54F20"/>
    <w:rsid w:val="00C628A1"/>
    <w:rsid w:val="00C64761"/>
    <w:rsid w:val="00C669B6"/>
    <w:rsid w:val="00C67D18"/>
    <w:rsid w:val="00C710B0"/>
    <w:rsid w:val="00C77896"/>
    <w:rsid w:val="00C8439A"/>
    <w:rsid w:val="00C85C96"/>
    <w:rsid w:val="00C86700"/>
    <w:rsid w:val="00CA46ED"/>
    <w:rsid w:val="00CB0394"/>
    <w:rsid w:val="00CB1DEC"/>
    <w:rsid w:val="00CC1244"/>
    <w:rsid w:val="00CD293C"/>
    <w:rsid w:val="00CE1721"/>
    <w:rsid w:val="00CE4496"/>
    <w:rsid w:val="00D02AFF"/>
    <w:rsid w:val="00D03430"/>
    <w:rsid w:val="00D065DE"/>
    <w:rsid w:val="00D07E62"/>
    <w:rsid w:val="00D14044"/>
    <w:rsid w:val="00D224FC"/>
    <w:rsid w:val="00D26821"/>
    <w:rsid w:val="00D37ED6"/>
    <w:rsid w:val="00D626B7"/>
    <w:rsid w:val="00D667C9"/>
    <w:rsid w:val="00D66801"/>
    <w:rsid w:val="00D66E70"/>
    <w:rsid w:val="00D70C94"/>
    <w:rsid w:val="00D80AB0"/>
    <w:rsid w:val="00D82A3F"/>
    <w:rsid w:val="00D87A8C"/>
    <w:rsid w:val="00D9237E"/>
    <w:rsid w:val="00D93DC5"/>
    <w:rsid w:val="00DA1A61"/>
    <w:rsid w:val="00DA1ADA"/>
    <w:rsid w:val="00DA3444"/>
    <w:rsid w:val="00DA4885"/>
    <w:rsid w:val="00DB5C36"/>
    <w:rsid w:val="00DC158C"/>
    <w:rsid w:val="00DC750C"/>
    <w:rsid w:val="00DD576D"/>
    <w:rsid w:val="00DD5814"/>
    <w:rsid w:val="00DE49EF"/>
    <w:rsid w:val="00DF0260"/>
    <w:rsid w:val="00DF4C73"/>
    <w:rsid w:val="00DF7CE1"/>
    <w:rsid w:val="00E061FD"/>
    <w:rsid w:val="00E1142C"/>
    <w:rsid w:val="00E20B73"/>
    <w:rsid w:val="00E26476"/>
    <w:rsid w:val="00E35221"/>
    <w:rsid w:val="00E40B22"/>
    <w:rsid w:val="00E40D91"/>
    <w:rsid w:val="00E415FB"/>
    <w:rsid w:val="00E42004"/>
    <w:rsid w:val="00E45EAA"/>
    <w:rsid w:val="00E53DC7"/>
    <w:rsid w:val="00E550B3"/>
    <w:rsid w:val="00E56279"/>
    <w:rsid w:val="00E56E57"/>
    <w:rsid w:val="00E60393"/>
    <w:rsid w:val="00E67791"/>
    <w:rsid w:val="00E67A5C"/>
    <w:rsid w:val="00E71CCA"/>
    <w:rsid w:val="00E829C8"/>
    <w:rsid w:val="00E82E31"/>
    <w:rsid w:val="00E950C8"/>
    <w:rsid w:val="00E95BAE"/>
    <w:rsid w:val="00EA31B9"/>
    <w:rsid w:val="00EB01B2"/>
    <w:rsid w:val="00EB23F8"/>
    <w:rsid w:val="00EC12D3"/>
    <w:rsid w:val="00ED117A"/>
    <w:rsid w:val="00ED75D4"/>
    <w:rsid w:val="00EF0527"/>
    <w:rsid w:val="00EF5D33"/>
    <w:rsid w:val="00EF6454"/>
    <w:rsid w:val="00F046FD"/>
    <w:rsid w:val="00F13980"/>
    <w:rsid w:val="00F14EDE"/>
    <w:rsid w:val="00F152BF"/>
    <w:rsid w:val="00F15E0F"/>
    <w:rsid w:val="00F3438A"/>
    <w:rsid w:val="00F37A60"/>
    <w:rsid w:val="00F439FA"/>
    <w:rsid w:val="00F43C56"/>
    <w:rsid w:val="00F504DE"/>
    <w:rsid w:val="00F526C0"/>
    <w:rsid w:val="00F5479D"/>
    <w:rsid w:val="00F62E9F"/>
    <w:rsid w:val="00F67878"/>
    <w:rsid w:val="00F71581"/>
    <w:rsid w:val="00F744C7"/>
    <w:rsid w:val="00F81B23"/>
    <w:rsid w:val="00F83ACB"/>
    <w:rsid w:val="00F87C68"/>
    <w:rsid w:val="00F87FDF"/>
    <w:rsid w:val="00F912CC"/>
    <w:rsid w:val="00F95D02"/>
    <w:rsid w:val="00FA3202"/>
    <w:rsid w:val="00FB20C0"/>
    <w:rsid w:val="00FB4070"/>
    <w:rsid w:val="00FB76B4"/>
    <w:rsid w:val="00FB7FD8"/>
    <w:rsid w:val="00FC213C"/>
    <w:rsid w:val="00FC6F61"/>
    <w:rsid w:val="00FD2F9F"/>
    <w:rsid w:val="00FD30B4"/>
    <w:rsid w:val="00FD4137"/>
    <w:rsid w:val="00FD42F9"/>
    <w:rsid w:val="00FD6562"/>
    <w:rsid w:val="00FE258D"/>
    <w:rsid w:val="00FE6AEA"/>
    <w:rsid w:val="00FE7BD4"/>
    <w:rsid w:val="00FF08F0"/>
    <w:rsid w:val="00FF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185F94-5A84-479B-8382-2C6727563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5BC"/>
  </w:style>
  <w:style w:type="paragraph" w:styleId="1">
    <w:name w:val="heading 1"/>
    <w:basedOn w:val="a"/>
    <w:next w:val="a"/>
    <w:link w:val="10"/>
    <w:qFormat/>
    <w:rsid w:val="009425DE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</w:rPr>
  </w:style>
  <w:style w:type="paragraph" w:styleId="2">
    <w:name w:val="heading 2"/>
    <w:basedOn w:val="a"/>
    <w:next w:val="a"/>
    <w:link w:val="20"/>
    <w:qFormat/>
    <w:rsid w:val="009425DE"/>
    <w:pPr>
      <w:keepNext/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25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9425DE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425DE"/>
    <w:p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9425D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9425DE"/>
    <w:pPr>
      <w:keepNext/>
      <w:spacing w:before="60" w:after="0" w:line="360" w:lineRule="auto"/>
      <w:jc w:val="center"/>
      <w:outlineLvl w:val="6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9425DE"/>
    <w:p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9425DE"/>
    <w:p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56B3"/>
  </w:style>
  <w:style w:type="paragraph" w:styleId="a5">
    <w:name w:val="footer"/>
    <w:basedOn w:val="a"/>
    <w:link w:val="a6"/>
    <w:uiPriority w:val="99"/>
    <w:unhideWhenUsed/>
    <w:rsid w:val="003356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56B3"/>
  </w:style>
  <w:style w:type="table" w:styleId="a7">
    <w:name w:val="Table Grid"/>
    <w:basedOn w:val="a1"/>
    <w:uiPriority w:val="39"/>
    <w:rsid w:val="00335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тиль1"/>
    <w:basedOn w:val="a1"/>
    <w:uiPriority w:val="99"/>
    <w:rsid w:val="008422AA"/>
    <w:pPr>
      <w:spacing w:after="0" w:line="240" w:lineRule="auto"/>
    </w:pPr>
    <w:tblPr/>
  </w:style>
  <w:style w:type="character" w:styleId="a8">
    <w:name w:val="page number"/>
    <w:basedOn w:val="a0"/>
    <w:rsid w:val="001B192C"/>
  </w:style>
  <w:style w:type="character" w:customStyle="1" w:styleId="10">
    <w:name w:val="Заголовок 1 Знак"/>
    <w:basedOn w:val="a0"/>
    <w:link w:val="1"/>
    <w:rsid w:val="009425DE"/>
    <w:rPr>
      <w:rFonts w:ascii="Times New Roman" w:eastAsia="Times New Roman" w:hAnsi="Times New Roman" w:cs="Times New Roman"/>
      <w:b/>
      <w:kern w:val="28"/>
      <w:sz w:val="24"/>
      <w:szCs w:val="24"/>
    </w:rPr>
  </w:style>
  <w:style w:type="character" w:customStyle="1" w:styleId="20">
    <w:name w:val="Заголовок 2 Знак"/>
    <w:basedOn w:val="a0"/>
    <w:link w:val="2"/>
    <w:rsid w:val="009425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25D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rsid w:val="009425D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425D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425D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9425DE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9425D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9425DE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9">
    <w:name w:val="Hyperlink"/>
    <w:rsid w:val="009425DE"/>
    <w:rPr>
      <w:color w:val="0000FF"/>
      <w:u w:val="single"/>
    </w:rPr>
  </w:style>
  <w:style w:type="paragraph" w:styleId="aa">
    <w:name w:val="Body Text"/>
    <w:basedOn w:val="a"/>
    <w:link w:val="ab"/>
    <w:rsid w:val="009425DE"/>
    <w:pPr>
      <w:spacing w:before="60" w:after="12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9425D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msonormalcxsplast">
    <w:name w:val="msonormalcxsplast"/>
    <w:basedOn w:val="a"/>
    <w:uiPriority w:val="99"/>
    <w:rsid w:val="00942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1">
    <w:name w:val="Pa1"/>
    <w:basedOn w:val="a"/>
    <w:next w:val="a"/>
    <w:uiPriority w:val="99"/>
    <w:rsid w:val="009425DE"/>
    <w:pPr>
      <w:autoSpaceDE w:val="0"/>
      <w:autoSpaceDN w:val="0"/>
      <w:adjustRightInd w:val="0"/>
      <w:spacing w:after="0" w:line="211" w:lineRule="atLeast"/>
    </w:pPr>
    <w:rPr>
      <w:rFonts w:ascii="Minion Pro" w:eastAsia="Times New Roman" w:hAnsi="Minion Pro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9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23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23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Абзац списка1"/>
    <w:basedOn w:val="a"/>
    <w:rsid w:val="0054796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List Paragraph"/>
    <w:basedOn w:val="a"/>
    <w:qFormat/>
    <w:rsid w:val="00FD2F9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link w:val="af0"/>
    <w:uiPriority w:val="99"/>
    <w:qFormat/>
    <w:rsid w:val="00771FD5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0">
    <w:name w:val="Подзаголовок Знак"/>
    <w:basedOn w:val="a0"/>
    <w:link w:val="af"/>
    <w:uiPriority w:val="99"/>
    <w:rsid w:val="00771FD5"/>
    <w:rPr>
      <w:rFonts w:ascii="Times New Roman" w:eastAsia="Times New Roman" w:hAnsi="Times New Roman" w:cs="Times New Roman"/>
      <w:b/>
      <w:sz w:val="32"/>
      <w:szCs w:val="20"/>
    </w:rPr>
  </w:style>
  <w:style w:type="character" w:styleId="af1">
    <w:name w:val="Strong"/>
    <w:uiPriority w:val="22"/>
    <w:qFormat/>
    <w:rsid w:val="00040667"/>
    <w:rPr>
      <w:b/>
      <w:bCs/>
    </w:rPr>
  </w:style>
  <w:style w:type="paragraph" w:customStyle="1" w:styleId="Style2">
    <w:name w:val="Style2"/>
    <w:basedOn w:val="a"/>
    <w:rsid w:val="00C64761"/>
    <w:pPr>
      <w:widowControl w:val="0"/>
      <w:autoSpaceDE w:val="0"/>
      <w:autoSpaceDN w:val="0"/>
      <w:adjustRightInd w:val="0"/>
      <w:spacing w:after="0" w:line="301" w:lineRule="exact"/>
      <w:ind w:firstLine="4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C64761"/>
    <w:rPr>
      <w:rFonts w:ascii="Times New Roman" w:hAnsi="Times New Roman" w:cs="Times New Roman" w:hint="default"/>
      <w:sz w:val="16"/>
      <w:szCs w:val="16"/>
    </w:rPr>
  </w:style>
  <w:style w:type="character" w:styleId="af2">
    <w:name w:val="FollowedHyperlink"/>
    <w:basedOn w:val="a0"/>
    <w:uiPriority w:val="99"/>
    <w:semiHidden/>
    <w:unhideWhenUsed/>
    <w:rsid w:val="00A032E2"/>
    <w:rPr>
      <w:color w:val="954F72" w:themeColor="followed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3F7204"/>
    <w:pPr>
      <w:tabs>
        <w:tab w:val="right" w:leader="dot" w:pos="9345"/>
      </w:tabs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3">
    <w:name w:val="Normal (Web)"/>
    <w:basedOn w:val="a"/>
    <w:uiPriority w:val="99"/>
    <w:rsid w:val="0054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103">
    <w:name w:val="Заголовок №10 (3)"/>
    <w:link w:val="1031"/>
    <w:uiPriority w:val="99"/>
    <w:rsid w:val="003B6A56"/>
    <w:rPr>
      <w:b/>
      <w:bCs/>
      <w:shd w:val="clear" w:color="auto" w:fill="FFFFFF"/>
    </w:rPr>
  </w:style>
  <w:style w:type="character" w:customStyle="1" w:styleId="1030">
    <w:name w:val="Заголовок №10 (3) + Не полужирный"/>
    <w:uiPriority w:val="99"/>
    <w:rsid w:val="003B6A56"/>
  </w:style>
  <w:style w:type="paragraph" w:customStyle="1" w:styleId="1031">
    <w:name w:val="Заголовок №10 (3)1"/>
    <w:basedOn w:val="a"/>
    <w:link w:val="103"/>
    <w:uiPriority w:val="99"/>
    <w:rsid w:val="003B6A56"/>
    <w:pPr>
      <w:shd w:val="clear" w:color="auto" w:fill="FFFFFF"/>
      <w:spacing w:after="0" w:line="274" w:lineRule="exact"/>
      <w:ind w:hanging="340"/>
    </w:pPr>
    <w:rPr>
      <w:b/>
      <w:bCs/>
    </w:rPr>
  </w:style>
  <w:style w:type="paragraph" w:customStyle="1" w:styleId="lead">
    <w:name w:val="lead"/>
    <w:basedOn w:val="a"/>
    <w:rsid w:val="00E8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indent1">
    <w:name w:val="rteindent1"/>
    <w:basedOn w:val="a"/>
    <w:rsid w:val="00D02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02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.garant.ru/document?id=70314724&amp;byPara=1" TargetMode="External"/><Relationship Id="rId13" Type="http://schemas.openxmlformats.org/officeDocument/2006/relationships/hyperlink" Target="https://www.niisi.ru/piktomir/%D0%90%D0%BB%D0%B3%D0%BE%D1%80%D0%B8%D1%82%D0%BC%D0%B8%D0%BA%D0%B0.%201%20%D0%BA%D0%BB%D0%B0%D1%81%D1%81%2019.09.2019.%201-14.pdf" TargetMode="External"/><Relationship Id="rId18" Type="http://schemas.openxmlformats.org/officeDocument/2006/relationships/hyperlink" Target="https://www.niisi.ru/piktomir/r.zip" TargetMode="External"/><Relationship Id="rId26" Type="http://schemas.openxmlformats.org/officeDocument/2006/relationships/hyperlink" Target="http://www.bim-bad.ru/docs/the_vengers_thinking_development.pdf" TargetMode="External"/><Relationship Id="rId39" Type="http://schemas.openxmlformats.org/officeDocument/2006/relationships/hyperlink" Target="https://piktomir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hyperlink" Target="https://mirlib.ru/knigi/deti/156416-kak-s-kompyuterom-druzhit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niisi.ru/piktomir/razdat2018pdf.zip" TargetMode="External"/><Relationship Id="rId17" Type="http://schemas.openxmlformats.org/officeDocument/2006/relationships/hyperlink" Target="https://www.niisi.ru/piktomir/metod12.pdf" TargetMode="External"/><Relationship Id="rId25" Type="http://schemas.openxmlformats.org/officeDocument/2006/relationships/hyperlink" Target="https://vk.com/doc32189393_497731495?hash=1931b0fb3c374826f6" TargetMode="External"/><Relationship Id="rId33" Type="http://schemas.openxmlformats.org/officeDocument/2006/relationships/hyperlink" Target="https://www.niisi.ru/piktomir/%D0%90%D0%BB%D0%B3%D0%BE%D1%80%D0%B8%D1%82%D0%BC%D0%B8%D0%BA%D0%B0%20%D0%B4%D0%BB%D1%8F%20%D0%B4%D0%BE%D1%88%D0%BA%D0%BE%D0%BB%D1%8C%D0%BD%D0%B8%D0%BA%D0%BE%D0%B2.%2019.09.2019.pdf" TargetMode="External"/><Relationship Id="rId38" Type="http://schemas.openxmlformats.org/officeDocument/2006/relationships/hyperlink" Target="https://www.youtube.com/watch?v=_HJPdYACzeU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niisi.ru/piktomir/r2016.rar" TargetMode="External"/><Relationship Id="rId20" Type="http://schemas.openxmlformats.org/officeDocument/2006/relationships/image" Target="media/image1.emf"/><Relationship Id="rId29" Type="http://schemas.openxmlformats.org/officeDocument/2006/relationships/hyperlink" Target="https://vk.com/doc112594009_437211252?hash=71b6063678e05dec63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isi.ru/piktomir/%D0%90%D0%BB%D0%B3%D0%BE%D1%80%D0%B8%D1%82%D0%BC%D0%B8%D0%BA%D0%B0%20%D0%B4%D0%BB%D1%8F%20%D0%B4%D0%BE%D1%88%D0%BA%D0%BE%D0%BB%D1%8C%D0%BD%D0%B8%D0%BA%D0%BE%D0%B2.%2019.09.2019.pdf" TargetMode="External"/><Relationship Id="rId24" Type="http://schemas.openxmlformats.org/officeDocument/2006/relationships/hyperlink" Target="https://bookree.org/reader?file=504079&amp;pg=2" TargetMode="External"/><Relationship Id="rId32" Type="http://schemas.openxmlformats.org/officeDocument/2006/relationships/hyperlink" Target="https://ds-olenenok.saha.prosadiki.ru/media/2018/07/26/1226234701/2_mikhajlova_z.a-igrovye_zadachi_dlja_doshkolnik.pdf" TargetMode="External"/><Relationship Id="rId37" Type="http://schemas.openxmlformats.org/officeDocument/2006/relationships/hyperlink" Target="http://rodnaya-tropinka.ru/dary-frebelya/" TargetMode="External"/><Relationship Id="rId40" Type="http://schemas.openxmlformats.org/officeDocument/2006/relationships/hyperlink" Target="https://www.youtube.com/results?search_query=%D0%BF%D0%B8%D0%BA%D1%82%D0%BE%D0%BC%D0%B8%D1%80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iisi.ru/piktomir/m2016.pdf" TargetMode="External"/><Relationship Id="rId23" Type="http://schemas.openxmlformats.org/officeDocument/2006/relationships/hyperlink" Target="https://piktomir.ru/download/" TargetMode="External"/><Relationship Id="rId28" Type="http://schemas.openxmlformats.org/officeDocument/2006/relationships/hyperlink" Target="https://vk.com/doc67443860_485266489?hash=05771a2012011bba9e" TargetMode="External"/><Relationship Id="rId36" Type="http://schemas.openxmlformats.org/officeDocument/2006/relationships/hyperlink" Target="http://nikitiny.ru/igri_nikitinyh" TargetMode="External"/><Relationship Id="rId10" Type="http://schemas.openxmlformats.org/officeDocument/2006/relationships/hyperlink" Target="https://www.niisi.ru/piktomir/%D0%9E%D0%B4%D0%B8%D0%BD%20%D1%83%D1%80%D0%BE%D0%BA.06.2019.pdf" TargetMode="External"/><Relationship Id="rId19" Type="http://schemas.openxmlformats.org/officeDocument/2006/relationships/hyperlink" Target="http://wiseparents.ru/category/detskoe-razvitie/programmirovanie-dlya-malyshej/" TargetMode="External"/><Relationship Id="rId31" Type="http://schemas.openxmlformats.org/officeDocument/2006/relationships/hyperlink" Target="http://libarch.nmu.org.ua/bitstream/handle/GenofondUA/43720/4dddc5838fd1f7e0ba67469e5661a783.pdf?sequence=1&amp;isAllowed=y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iktomir.ru/method" TargetMode="External"/><Relationship Id="rId14" Type="http://schemas.openxmlformats.org/officeDocument/2006/relationships/hyperlink" Target="https://www.niisi.ru/piktomir/1u.pdf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vk.com/doc-172860932_537760929?hash=a70080af4748107926&amp;dl=2ed842dce43f8d328f" TargetMode="External"/><Relationship Id="rId30" Type="http://schemas.openxmlformats.org/officeDocument/2006/relationships/hyperlink" Target="https://bookree.org/reader?file=591026&amp;pg=1" TargetMode="External"/><Relationship Id="rId35" Type="http://schemas.openxmlformats.org/officeDocument/2006/relationships/hyperlink" Target="https://docviewer.yandex.ru/view/363133539/?page=28&amp;*=Wf26t0vZNA6ZC%2FGYnZbdVvDhvLl7InVybCI6InlhLW1haWw6Ly8xNzU5MjE4NjA0NDQxNzg2MDEvMS4yIiwidGl0bGUiOiJkb2M0MjgxNzI1OF81OTk5OTI3MjQiLCJub2lmcmFtZSI6ZmFsc2UsInVpZCI6IjM2MzEzMzUzOSIsInRzIjoxNjIyNTUzMjQ4MTU3LCJ5dSI6IjcyNTI0ODIzNzE1MzExMTgwMTUifQ%3D%3D" TargetMode="External"/><Relationship Id="rId43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FBD21-83B0-42EA-9AAC-BB7C951BA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6273</Words>
  <Characters>35762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Е.А. Горсткая</dc:creator>
  <cp:keywords/>
  <dc:description/>
  <cp:lastModifiedBy>4</cp:lastModifiedBy>
  <cp:revision>2</cp:revision>
  <cp:lastPrinted>2021-09-28T11:20:00Z</cp:lastPrinted>
  <dcterms:created xsi:type="dcterms:W3CDTF">2022-07-28T13:23:00Z</dcterms:created>
  <dcterms:modified xsi:type="dcterms:W3CDTF">2022-07-28T13:23:00Z</dcterms:modified>
</cp:coreProperties>
</file>